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05" w:rsidRPr="00375905" w:rsidRDefault="00375905" w:rsidP="00375905">
      <w:pPr>
        <w:spacing w:before="360"/>
        <w:ind w:firstLine="0"/>
        <w:jc w:val="center"/>
        <w:rPr>
          <w:b/>
          <w:bCs/>
          <w:sz w:val="32"/>
          <w:szCs w:val="32"/>
        </w:rPr>
      </w:pPr>
      <w:bookmarkStart w:id="0" w:name="_Toc38199065"/>
      <w:bookmarkStart w:id="1" w:name="_Toc403848002"/>
      <w:bookmarkStart w:id="2" w:name="_Toc37873564"/>
      <w:bookmarkStart w:id="3" w:name="_Toc37873667"/>
      <w:bookmarkStart w:id="4" w:name="_Toc37873848"/>
      <w:r>
        <w:rPr>
          <w:b/>
          <w:bCs/>
          <w:sz w:val="32"/>
          <w:szCs w:val="32"/>
        </w:rPr>
        <w:t>МИНИСТЕРСТВО ОБРАЗОВАНИЯ РЕСПУБЛИКИ БЕЛАРУСЬ</w:t>
      </w:r>
    </w:p>
    <w:p w:rsidR="00375905" w:rsidRPr="00375905" w:rsidRDefault="00375905" w:rsidP="00375905">
      <w:pPr>
        <w:ind w:firstLine="0"/>
        <w:jc w:val="center"/>
        <w:rPr>
          <w:b/>
          <w:bCs/>
          <w:szCs w:val="28"/>
        </w:rPr>
      </w:pPr>
    </w:p>
    <w:p w:rsidR="00375905" w:rsidRDefault="00375905" w:rsidP="00375905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Белорусский национальный технический университет</w:t>
      </w:r>
    </w:p>
    <w:p w:rsidR="004A48FB" w:rsidRDefault="004A48FB" w:rsidP="00375905">
      <w:pPr>
        <w:ind w:firstLine="0"/>
        <w:jc w:val="center"/>
        <w:rPr>
          <w:b/>
          <w:bCs/>
          <w:szCs w:val="28"/>
        </w:rPr>
      </w:pPr>
    </w:p>
    <w:p w:rsidR="00804584" w:rsidRDefault="004A48FB" w:rsidP="00375905">
      <w:pPr>
        <w:ind w:firstLine="0"/>
        <w:jc w:val="center"/>
        <w:rPr>
          <w:b/>
          <w:bCs/>
          <w:sz w:val="32"/>
          <w:szCs w:val="32"/>
        </w:rPr>
      </w:pPr>
      <w:r w:rsidRPr="004A48FB">
        <w:rPr>
          <w:b/>
          <w:bCs/>
          <w:szCs w:val="28"/>
        </w:rPr>
        <w:t>Кафедра «Профессиональное обучение и педагогика»</w:t>
      </w: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  <w:bookmarkStart w:id="5" w:name="_GoBack"/>
      <w:bookmarkEnd w:id="5"/>
    </w:p>
    <w:p w:rsidR="00804584" w:rsidRDefault="00804584" w:rsidP="00375905">
      <w:pPr>
        <w:ind w:firstLine="0"/>
        <w:jc w:val="center"/>
        <w:rPr>
          <w:szCs w:val="28"/>
        </w:rPr>
      </w:pPr>
    </w:p>
    <w:p w:rsidR="00804584" w:rsidRDefault="00804584" w:rsidP="00375905">
      <w:pPr>
        <w:ind w:firstLine="0"/>
        <w:jc w:val="center"/>
        <w:rPr>
          <w:szCs w:val="28"/>
        </w:rPr>
      </w:pPr>
    </w:p>
    <w:p w:rsidR="00804584" w:rsidRDefault="00804584" w:rsidP="00375905">
      <w:pPr>
        <w:ind w:firstLine="0"/>
        <w:jc w:val="center"/>
        <w:rPr>
          <w:szCs w:val="28"/>
        </w:rPr>
      </w:pPr>
    </w:p>
    <w:p w:rsidR="00804584" w:rsidRDefault="00804584" w:rsidP="00375905">
      <w:pPr>
        <w:ind w:firstLine="0"/>
        <w:jc w:val="center"/>
        <w:rPr>
          <w:szCs w:val="28"/>
        </w:rPr>
      </w:pPr>
      <w:r w:rsidRPr="00113E76">
        <w:rPr>
          <w:szCs w:val="28"/>
        </w:rPr>
        <w:t>Электронный учебно-методический комплекс</w:t>
      </w:r>
      <w:r>
        <w:rPr>
          <w:szCs w:val="28"/>
        </w:rPr>
        <w:t xml:space="preserve"> </w:t>
      </w: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  <w:r>
        <w:rPr>
          <w:szCs w:val="28"/>
        </w:rPr>
        <w:t>по учебной дисциплине</w:t>
      </w:r>
    </w:p>
    <w:p w:rsidR="00170A8F" w:rsidRPr="00170A8F" w:rsidRDefault="00170A8F" w:rsidP="00170A8F">
      <w:pPr>
        <w:spacing w:before="600"/>
        <w:ind w:firstLine="0"/>
        <w:jc w:val="center"/>
        <w:rPr>
          <w:b/>
          <w:bCs/>
          <w:sz w:val="32"/>
          <w:szCs w:val="32"/>
        </w:rPr>
      </w:pPr>
      <w:r w:rsidRPr="00170A8F">
        <w:rPr>
          <w:b/>
          <w:bCs/>
          <w:sz w:val="32"/>
          <w:szCs w:val="32"/>
        </w:rPr>
        <w:t>ОСНОВЫ НАУЧНЫХ ИССЛЕДОВАНИЙ</w:t>
      </w:r>
      <w:r w:rsidRPr="00170A8F">
        <w:rPr>
          <w:b/>
          <w:bCs/>
          <w:sz w:val="32"/>
          <w:szCs w:val="32"/>
        </w:rPr>
        <w:br/>
        <w:t>И ИННОВАЦИОННОЙ ДЕЯТЕЛЬНОСТИ</w:t>
      </w:r>
    </w:p>
    <w:p w:rsidR="00375905" w:rsidRPr="00375905" w:rsidRDefault="00375905" w:rsidP="00375905">
      <w:pPr>
        <w:pStyle w:val="12"/>
        <w:keepNext/>
        <w:keepLines/>
        <w:shd w:val="clear" w:color="auto" w:fill="auto"/>
        <w:spacing w:after="0"/>
        <w:ind w:firstLine="0"/>
        <w:jc w:val="center"/>
        <w:rPr>
          <w:sz w:val="28"/>
          <w:szCs w:val="28"/>
        </w:rPr>
      </w:pPr>
    </w:p>
    <w:p w:rsidR="00375905" w:rsidRPr="00113E76" w:rsidRDefault="00375905" w:rsidP="00375905">
      <w:pPr>
        <w:pStyle w:val="FR2"/>
        <w:jc w:val="center"/>
        <w:rPr>
          <w:sz w:val="28"/>
          <w:szCs w:val="28"/>
        </w:rPr>
      </w:pPr>
      <w:r w:rsidRPr="00113E76">
        <w:rPr>
          <w:sz w:val="28"/>
          <w:szCs w:val="28"/>
        </w:rPr>
        <w:t xml:space="preserve">для студентов специальности </w:t>
      </w:r>
    </w:p>
    <w:p w:rsidR="00375905" w:rsidRPr="00113E76" w:rsidRDefault="00375905" w:rsidP="00375905">
      <w:pPr>
        <w:jc w:val="center"/>
        <w:rPr>
          <w:szCs w:val="28"/>
        </w:rPr>
      </w:pPr>
      <w:r w:rsidRPr="00113E76">
        <w:rPr>
          <w:szCs w:val="28"/>
        </w:rPr>
        <w:t xml:space="preserve">1-08 01 01 «Профессиональное обучение (по направлениям)» </w:t>
      </w:r>
    </w:p>
    <w:p w:rsidR="00375905" w:rsidRPr="006C589D" w:rsidRDefault="00375905" w:rsidP="00375905">
      <w:pPr>
        <w:ind w:firstLine="0"/>
        <w:jc w:val="center"/>
        <w:rPr>
          <w:sz w:val="20"/>
          <w:szCs w:val="20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804584" w:rsidRDefault="00804584" w:rsidP="00375905">
      <w:pPr>
        <w:ind w:firstLine="0"/>
        <w:jc w:val="center"/>
        <w:rPr>
          <w:b/>
          <w:bCs/>
          <w:sz w:val="32"/>
          <w:szCs w:val="32"/>
        </w:rPr>
      </w:pPr>
    </w:p>
    <w:p w:rsidR="00375905" w:rsidRDefault="00375905" w:rsidP="00375905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Минск  ◊  БНТУ  ◊  2020</w:t>
      </w:r>
    </w:p>
    <w:p w:rsidR="007036AF" w:rsidRDefault="007036AF" w:rsidP="007036AF">
      <w:pPr>
        <w:spacing w:after="160" w:line="252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170A8F" w:rsidRPr="00170A8F" w:rsidRDefault="00170A8F" w:rsidP="00170A8F">
      <w:pPr>
        <w:spacing w:line="0" w:lineRule="atLeast"/>
        <w:ind w:right="5280"/>
        <w:jc w:val="left"/>
        <w:rPr>
          <w:szCs w:val="28"/>
        </w:rPr>
      </w:pPr>
      <w:r w:rsidRPr="00170A8F">
        <w:rPr>
          <w:szCs w:val="28"/>
        </w:rPr>
        <w:lastRenderedPageBreak/>
        <w:t xml:space="preserve">УДК001.891 </w:t>
      </w:r>
    </w:p>
    <w:p w:rsidR="00170A8F" w:rsidRDefault="00170A8F" w:rsidP="00170A8F">
      <w:pPr>
        <w:spacing w:line="0" w:lineRule="atLeast"/>
        <w:ind w:left="1560" w:right="5280" w:hanging="284"/>
        <w:jc w:val="left"/>
        <w:rPr>
          <w:szCs w:val="28"/>
        </w:rPr>
      </w:pPr>
      <w:r w:rsidRPr="00170A8F">
        <w:rPr>
          <w:szCs w:val="28"/>
        </w:rPr>
        <w:t>001.895</w:t>
      </w:r>
    </w:p>
    <w:p w:rsidR="007036AF" w:rsidRDefault="007036AF" w:rsidP="007036AF">
      <w:pPr>
        <w:spacing w:line="11" w:lineRule="exact"/>
        <w:jc w:val="left"/>
        <w:rPr>
          <w:szCs w:val="28"/>
        </w:rPr>
      </w:pPr>
    </w:p>
    <w:p w:rsidR="007036AF" w:rsidRDefault="007036AF" w:rsidP="007036AF">
      <w:pPr>
        <w:ind w:firstLine="0"/>
        <w:jc w:val="center"/>
        <w:rPr>
          <w:b/>
          <w:bCs/>
          <w:spacing w:val="40"/>
          <w:szCs w:val="28"/>
        </w:rPr>
      </w:pPr>
      <w:r>
        <w:rPr>
          <w:b/>
          <w:bCs/>
          <w:spacing w:val="40"/>
          <w:szCs w:val="28"/>
        </w:rPr>
        <w:t>Составители:</w:t>
      </w:r>
    </w:p>
    <w:p w:rsidR="007036AF" w:rsidRDefault="007036AF" w:rsidP="007036AF">
      <w:pPr>
        <w:ind w:firstLine="0"/>
        <w:jc w:val="center"/>
        <w:rPr>
          <w:szCs w:val="28"/>
        </w:rPr>
      </w:pPr>
      <w:r>
        <w:rPr>
          <w:i/>
          <w:iCs/>
          <w:szCs w:val="28"/>
        </w:rPr>
        <w:t>Е.П. Гончарова, Э.М. Кравченя</w:t>
      </w:r>
    </w:p>
    <w:p w:rsidR="007036AF" w:rsidRDefault="007036AF" w:rsidP="007036AF">
      <w:pPr>
        <w:ind w:left="278" w:firstLine="0"/>
        <w:jc w:val="center"/>
        <w:rPr>
          <w:b/>
          <w:szCs w:val="28"/>
        </w:rPr>
      </w:pPr>
      <w:r>
        <w:rPr>
          <w:b/>
          <w:szCs w:val="28"/>
        </w:rPr>
        <w:t>Рецензенты:</w:t>
      </w:r>
    </w:p>
    <w:p w:rsidR="007036AF" w:rsidRDefault="008A1AB3" w:rsidP="008A1AB3">
      <w:pPr>
        <w:pStyle w:val="Style1"/>
        <w:widowControl/>
        <w:spacing w:before="72" w:line="317" w:lineRule="exact"/>
        <w:ind w:firstLine="710"/>
        <w:jc w:val="both"/>
        <w:rPr>
          <w:bCs/>
          <w:sz w:val="28"/>
          <w:szCs w:val="28"/>
        </w:rPr>
      </w:pPr>
      <w:r w:rsidRPr="008A1AB3">
        <w:rPr>
          <w:b/>
          <w:sz w:val="28"/>
          <w:szCs w:val="28"/>
        </w:rPr>
        <w:t xml:space="preserve">Кафедра </w:t>
      </w:r>
      <w:r w:rsidRPr="008A1AB3">
        <w:rPr>
          <w:b/>
          <w:bCs/>
          <w:sz w:val="28"/>
          <w:szCs w:val="28"/>
        </w:rPr>
        <w:t>информационных технологий в образовании</w:t>
      </w:r>
      <w:r w:rsidRPr="00EF06EC">
        <w:rPr>
          <w:b/>
          <w:bCs/>
          <w:sz w:val="28"/>
          <w:szCs w:val="28"/>
        </w:rPr>
        <w:t xml:space="preserve"> </w:t>
      </w:r>
      <w:r w:rsidRPr="00EF06EC">
        <w:rPr>
          <w:bCs/>
          <w:sz w:val="28"/>
          <w:szCs w:val="28"/>
        </w:rPr>
        <w:t>УО «Белорусский</w:t>
      </w:r>
      <w:r>
        <w:rPr>
          <w:bCs/>
          <w:sz w:val="28"/>
          <w:szCs w:val="28"/>
        </w:rPr>
        <w:t xml:space="preserve"> </w:t>
      </w:r>
      <w:r w:rsidRPr="00EF06EC">
        <w:rPr>
          <w:bCs/>
          <w:sz w:val="28"/>
          <w:szCs w:val="28"/>
        </w:rPr>
        <w:t>государственный педагогический</w:t>
      </w:r>
      <w:r>
        <w:rPr>
          <w:bCs/>
          <w:sz w:val="28"/>
          <w:szCs w:val="28"/>
        </w:rPr>
        <w:t xml:space="preserve"> </w:t>
      </w:r>
      <w:r w:rsidRPr="00EF06EC">
        <w:rPr>
          <w:bCs/>
          <w:sz w:val="28"/>
          <w:szCs w:val="28"/>
        </w:rPr>
        <w:t>университет им. М. Танка»</w:t>
      </w:r>
      <w:r w:rsidR="00663603">
        <w:rPr>
          <w:bCs/>
          <w:sz w:val="28"/>
          <w:szCs w:val="28"/>
        </w:rPr>
        <w:t>.</w:t>
      </w:r>
    </w:p>
    <w:p w:rsidR="008A1AB3" w:rsidRDefault="008A1AB3" w:rsidP="008A1AB3">
      <w:pPr>
        <w:pStyle w:val="Style1"/>
        <w:widowControl/>
        <w:spacing w:before="72" w:line="317" w:lineRule="exact"/>
        <w:ind w:firstLine="710"/>
        <w:jc w:val="both"/>
        <w:rPr>
          <w:bCs/>
          <w:sz w:val="28"/>
          <w:szCs w:val="28"/>
        </w:rPr>
      </w:pPr>
      <w:r w:rsidRPr="008A1AB3">
        <w:rPr>
          <w:b/>
          <w:bCs/>
          <w:sz w:val="28"/>
          <w:szCs w:val="28"/>
        </w:rPr>
        <w:t>И.Л. Харевич</w:t>
      </w:r>
      <w:r>
        <w:rPr>
          <w:bCs/>
          <w:sz w:val="28"/>
          <w:szCs w:val="28"/>
        </w:rPr>
        <w:t xml:space="preserve">, начальник управления информационных образовательных технологий НМУ «Национальный институт образования» Министерства </w:t>
      </w:r>
      <w:r>
        <w:rPr>
          <w:bCs/>
          <w:sz w:val="28"/>
          <w:szCs w:val="28"/>
        </w:rPr>
        <w:br/>
        <w:t>образования Республики Беларусь</w:t>
      </w:r>
      <w:r w:rsidR="00663603">
        <w:rPr>
          <w:bCs/>
          <w:sz w:val="28"/>
          <w:szCs w:val="28"/>
        </w:rPr>
        <w:t>.</w:t>
      </w:r>
    </w:p>
    <w:p w:rsidR="00170A8F" w:rsidRPr="00170E2C" w:rsidRDefault="00375905" w:rsidP="00170A8F">
      <w:r w:rsidRPr="00375905">
        <w:rPr>
          <w:b/>
          <w:i/>
        </w:rPr>
        <w:t>Диск содержит данные о</w:t>
      </w:r>
      <w:r w:rsidRPr="00375905">
        <w:t xml:space="preserve"> </w:t>
      </w:r>
      <w:r w:rsidR="00170A8F" w:rsidRPr="00170E2C">
        <w:t xml:space="preserve">формирование знаний о научной, изобретательской и инновационной деятельности педагога-инженера, развитие проектировочных и конструктивных умений в области создания новых технических объектов (систем), инновационных педагогических проектов в условиях постоянно изменяющихся технических и гуманитарных технологий. </w:t>
      </w:r>
    </w:p>
    <w:p w:rsidR="00170A8F" w:rsidRPr="00170E2C" w:rsidRDefault="00170A8F" w:rsidP="00170A8F">
      <w:r w:rsidRPr="00170E2C">
        <w:t>Дисциплина «Основы научных исследований и инновационной деятельности» помогает студентам сформировать представления об исследовательской и инновационной деятельности в условиях учреждений профессионального образования; об особенностях ее реализации в условиях педагогического процесса; способствует формированию умений применять инновационные педагогические технологии с целью эффективной подготовки квалифицированных рабочих и специалистов.</w:t>
      </w:r>
    </w:p>
    <w:p w:rsidR="00170A8F" w:rsidRPr="00170A8F" w:rsidRDefault="00170A8F" w:rsidP="00170A8F">
      <w:pPr>
        <w:rPr>
          <w:spacing w:val="-8"/>
        </w:rPr>
      </w:pPr>
      <w:r w:rsidRPr="00170A8F">
        <w:rPr>
          <w:spacing w:val="-8"/>
        </w:rPr>
        <w:t>Модульное построение учебно-методического пособия позволяет осуществить самопроверку по теоретическим вопросам изученного материала, а также проверить уровень усвоения знаний текущей и итоговой подготовки студентов по учебной дисциплине.</w:t>
      </w:r>
    </w:p>
    <w:p w:rsidR="00170A8F" w:rsidRPr="00170E2C" w:rsidRDefault="00170A8F" w:rsidP="00170A8F">
      <w:r w:rsidRPr="00170E2C">
        <w:t xml:space="preserve">Электронный учебно-методический комплекс предназначен для студентов дневной и заочной форм получения образования специальности </w:t>
      </w:r>
      <w:r w:rsidRPr="00170E2C">
        <w:br/>
        <w:t xml:space="preserve">1-08 01 01 «Профессиональное обучение (по направлениям)». </w:t>
      </w:r>
    </w:p>
    <w:p w:rsidR="008A1AB3" w:rsidRPr="008A1AB3" w:rsidRDefault="008A1AB3" w:rsidP="008A1AB3">
      <w:pPr>
        <w:rPr>
          <w:szCs w:val="28"/>
        </w:rPr>
      </w:pPr>
      <w:r w:rsidRPr="008A1AB3">
        <w:rPr>
          <w:b/>
          <w:i/>
          <w:szCs w:val="28"/>
        </w:rPr>
        <w:t>Требования к системе:</w:t>
      </w:r>
      <w:r w:rsidRPr="008A1AB3">
        <w:rPr>
          <w:szCs w:val="28"/>
        </w:rPr>
        <w:t xml:space="preserve"> </w:t>
      </w:r>
      <w:r w:rsidRPr="008A1AB3">
        <w:rPr>
          <w:spacing w:val="-4"/>
          <w:szCs w:val="28"/>
          <w:lang w:val="en-US"/>
        </w:rPr>
        <w:t>IBM</w:t>
      </w:r>
      <w:r w:rsidRPr="008A1AB3">
        <w:rPr>
          <w:szCs w:val="28"/>
        </w:rPr>
        <w:t xml:space="preserve"> PC-</w:t>
      </w:r>
      <w:r w:rsidRPr="008A1AB3">
        <w:rPr>
          <w:spacing w:val="-6"/>
        </w:rPr>
        <w:t>совместимый</w:t>
      </w:r>
      <w:r w:rsidRPr="008A1AB3">
        <w:rPr>
          <w:szCs w:val="28"/>
        </w:rPr>
        <w:t xml:space="preserve"> ПК стандартной конфигурации, дисковод CD-ROM. Программа работает в среде Windows 2010 и выше. </w:t>
      </w:r>
    </w:p>
    <w:p w:rsidR="008A1AB3" w:rsidRPr="002C329E" w:rsidRDefault="008A1AB3" w:rsidP="008A1AB3">
      <w:pPr>
        <w:rPr>
          <w:b/>
          <w:bCs/>
          <w:i/>
          <w:iCs/>
          <w:spacing w:val="-8"/>
          <w:szCs w:val="28"/>
        </w:rPr>
      </w:pPr>
      <w:r w:rsidRPr="002C329E">
        <w:rPr>
          <w:b/>
          <w:i/>
          <w:spacing w:val="-8"/>
          <w:szCs w:val="28"/>
        </w:rPr>
        <w:t>Открытие ЭУМК производится посредством</w:t>
      </w:r>
      <w:r w:rsidRPr="002C329E">
        <w:rPr>
          <w:spacing w:val="-8"/>
          <w:szCs w:val="28"/>
        </w:rPr>
        <w:t xml:space="preserve"> </w:t>
      </w:r>
      <w:r w:rsidRPr="002C329E">
        <w:rPr>
          <w:spacing w:val="-8"/>
        </w:rPr>
        <w:t>запуска</w:t>
      </w:r>
      <w:r w:rsidRPr="002C329E">
        <w:rPr>
          <w:spacing w:val="-8"/>
          <w:szCs w:val="28"/>
        </w:rPr>
        <w:t xml:space="preserve"> файла </w:t>
      </w:r>
      <w:r w:rsidR="002C329E" w:rsidRPr="002C329E">
        <w:rPr>
          <w:spacing w:val="-8"/>
          <w:szCs w:val="28"/>
          <w:lang w:val="en-US"/>
        </w:rPr>
        <w:t>EUMK</w:t>
      </w:r>
      <w:r w:rsidR="002C329E" w:rsidRPr="002C329E">
        <w:rPr>
          <w:spacing w:val="-8"/>
          <w:szCs w:val="28"/>
        </w:rPr>
        <w:t>_</w:t>
      </w:r>
      <w:r w:rsidR="002C329E" w:rsidRPr="002C329E">
        <w:rPr>
          <w:spacing w:val="-8"/>
          <w:szCs w:val="28"/>
          <w:lang w:val="en-US"/>
        </w:rPr>
        <w:t>ONIiID</w:t>
      </w:r>
      <w:r w:rsidRPr="002C329E">
        <w:rPr>
          <w:spacing w:val="-8"/>
          <w:szCs w:val="28"/>
        </w:rPr>
        <w:t>.</w:t>
      </w:r>
      <w:r w:rsidRPr="002C329E">
        <w:rPr>
          <w:spacing w:val="-8"/>
          <w:szCs w:val="28"/>
          <w:lang w:val="en-US"/>
        </w:rPr>
        <w:t>htm</w:t>
      </w:r>
      <w:r w:rsidRPr="002C329E">
        <w:rPr>
          <w:spacing w:val="-8"/>
          <w:szCs w:val="28"/>
        </w:rPr>
        <w:t>.</w:t>
      </w:r>
    </w:p>
    <w:p w:rsidR="00170A8F" w:rsidRDefault="00170A8F" w:rsidP="008A1AB3">
      <w:pPr>
        <w:rPr>
          <w:szCs w:val="28"/>
        </w:rPr>
      </w:pPr>
    </w:p>
    <w:p w:rsidR="008A1AB3" w:rsidRPr="008A1AB3" w:rsidRDefault="008A1AB3" w:rsidP="008A1AB3">
      <w:pPr>
        <w:rPr>
          <w:szCs w:val="28"/>
        </w:rPr>
      </w:pPr>
      <w:r w:rsidRPr="008A1AB3">
        <w:rPr>
          <w:szCs w:val="28"/>
        </w:rPr>
        <w:t>Белорусский национальный технический университет</w:t>
      </w:r>
    </w:p>
    <w:p w:rsidR="008A1AB3" w:rsidRPr="008A1AB3" w:rsidRDefault="008A1AB3" w:rsidP="008A1AB3">
      <w:pPr>
        <w:rPr>
          <w:szCs w:val="28"/>
        </w:rPr>
      </w:pPr>
      <w:r w:rsidRPr="008A1AB3">
        <w:rPr>
          <w:szCs w:val="28"/>
        </w:rPr>
        <w:t>пр-т Независимости, 65, г. Минск, Республика Беларусь</w:t>
      </w:r>
    </w:p>
    <w:p w:rsidR="008A1AB3" w:rsidRPr="008A1AB3" w:rsidRDefault="008A1AB3" w:rsidP="008A1AB3">
      <w:pPr>
        <w:rPr>
          <w:szCs w:val="28"/>
        </w:rPr>
      </w:pPr>
      <w:r w:rsidRPr="008A1AB3">
        <w:rPr>
          <w:szCs w:val="28"/>
        </w:rPr>
        <w:t xml:space="preserve">Тел. 2676689 </w:t>
      </w:r>
    </w:p>
    <w:p w:rsidR="008A1AB3" w:rsidRPr="008A1AB3" w:rsidRDefault="008A1AB3" w:rsidP="008A1AB3">
      <w:pPr>
        <w:rPr>
          <w:szCs w:val="28"/>
        </w:rPr>
      </w:pPr>
      <w:r w:rsidRPr="008A1AB3">
        <w:rPr>
          <w:szCs w:val="28"/>
          <w:lang w:val="en-US"/>
        </w:rPr>
        <w:t>E</w:t>
      </w:r>
      <w:r w:rsidRPr="008A1AB3">
        <w:rPr>
          <w:szCs w:val="28"/>
        </w:rPr>
        <w:t>-</w:t>
      </w:r>
      <w:r w:rsidRPr="008A1AB3">
        <w:rPr>
          <w:szCs w:val="28"/>
          <w:lang w:val="en-US"/>
        </w:rPr>
        <w:t>mail</w:t>
      </w:r>
      <w:r w:rsidRPr="008A1AB3">
        <w:rPr>
          <w:szCs w:val="28"/>
        </w:rPr>
        <w:t>:</w:t>
      </w:r>
      <w:r w:rsidRPr="008A1AB3">
        <w:rPr>
          <w:szCs w:val="28"/>
          <w:lang w:val="en-US"/>
        </w:rPr>
        <w:t>bntu</w:t>
      </w:r>
      <w:r w:rsidRPr="008A1AB3">
        <w:rPr>
          <w:szCs w:val="28"/>
        </w:rPr>
        <w:t>@</w:t>
      </w:r>
      <w:r w:rsidRPr="008A1AB3">
        <w:rPr>
          <w:szCs w:val="28"/>
          <w:lang w:val="en-US"/>
        </w:rPr>
        <w:t>bntu</w:t>
      </w:r>
      <w:r w:rsidRPr="008A1AB3">
        <w:rPr>
          <w:szCs w:val="28"/>
        </w:rPr>
        <w:t>.</w:t>
      </w:r>
      <w:r w:rsidRPr="008A1AB3">
        <w:rPr>
          <w:szCs w:val="28"/>
          <w:lang w:val="en-US"/>
        </w:rPr>
        <w:t>by</w:t>
      </w:r>
    </w:p>
    <w:p w:rsidR="008A1AB3" w:rsidRPr="00004229" w:rsidRDefault="008A1AB3" w:rsidP="008A1AB3">
      <w:pPr>
        <w:rPr>
          <w:szCs w:val="28"/>
        </w:rPr>
      </w:pPr>
      <w:r w:rsidRPr="008A1AB3">
        <w:rPr>
          <w:szCs w:val="28"/>
          <w:lang w:val="en-US"/>
        </w:rPr>
        <w:t>http</w:t>
      </w:r>
      <w:r w:rsidRPr="008A1AB3">
        <w:rPr>
          <w:szCs w:val="28"/>
        </w:rPr>
        <w:t>://</w:t>
      </w:r>
      <w:r w:rsidRPr="008A1AB3">
        <w:rPr>
          <w:szCs w:val="28"/>
          <w:lang w:val="en-US"/>
        </w:rPr>
        <w:t>www</w:t>
      </w:r>
      <w:r w:rsidRPr="008A1AB3">
        <w:rPr>
          <w:szCs w:val="28"/>
        </w:rPr>
        <w:t>.</w:t>
      </w:r>
      <w:r w:rsidRPr="008A1AB3">
        <w:rPr>
          <w:szCs w:val="28"/>
          <w:lang w:val="en-US"/>
        </w:rPr>
        <w:t>bntu</w:t>
      </w:r>
      <w:r w:rsidRPr="008A1AB3">
        <w:rPr>
          <w:szCs w:val="28"/>
        </w:rPr>
        <w:t>.</w:t>
      </w:r>
      <w:r w:rsidRPr="008A1AB3">
        <w:rPr>
          <w:szCs w:val="28"/>
          <w:lang w:val="en-US"/>
        </w:rPr>
        <w:t>by</w:t>
      </w:r>
    </w:p>
    <w:p w:rsidR="008A1AB3" w:rsidRPr="008A1AB3" w:rsidRDefault="008A1AB3" w:rsidP="008A1AB3">
      <w:pPr>
        <w:rPr>
          <w:szCs w:val="28"/>
        </w:rPr>
      </w:pPr>
      <w:r w:rsidRPr="008A1AB3">
        <w:rPr>
          <w:szCs w:val="28"/>
        </w:rPr>
        <w:t>Регистрационный № ______</w:t>
      </w:r>
    </w:p>
    <w:p w:rsidR="00BE3B86" w:rsidRDefault="00BE3B86" w:rsidP="008A1AB3">
      <w:pPr>
        <w:ind w:left="5103" w:firstLine="0"/>
        <w:rPr>
          <w:b/>
          <w:bCs/>
          <w:szCs w:val="28"/>
        </w:rPr>
      </w:pPr>
    </w:p>
    <w:p w:rsidR="008A1AB3" w:rsidRPr="008A1AB3" w:rsidRDefault="008A1AB3" w:rsidP="008A1AB3">
      <w:pPr>
        <w:ind w:left="5103" w:firstLine="0"/>
        <w:rPr>
          <w:szCs w:val="28"/>
        </w:rPr>
      </w:pPr>
      <w:r w:rsidRPr="008A1AB3">
        <w:rPr>
          <w:b/>
          <w:bCs/>
          <w:szCs w:val="28"/>
        </w:rPr>
        <w:t xml:space="preserve">© </w:t>
      </w:r>
      <w:r w:rsidRPr="008A1AB3">
        <w:rPr>
          <w:szCs w:val="28"/>
        </w:rPr>
        <w:t>БНТУ, 2020</w:t>
      </w:r>
    </w:p>
    <w:p w:rsidR="007036AF" w:rsidRPr="00375905" w:rsidRDefault="008A1AB3" w:rsidP="008A1AB3">
      <w:pPr>
        <w:ind w:left="5103" w:firstLine="0"/>
        <w:rPr>
          <w:rFonts w:eastAsiaTheme="majorEastAsia"/>
          <w:b/>
          <w:bCs/>
          <w:color w:val="000000"/>
        </w:rPr>
      </w:pPr>
      <w:r w:rsidRPr="008A1AB3">
        <w:rPr>
          <w:b/>
          <w:bCs/>
          <w:szCs w:val="28"/>
        </w:rPr>
        <w:t>©</w:t>
      </w:r>
      <w:r w:rsidRPr="008A1AB3">
        <w:rPr>
          <w:szCs w:val="28"/>
        </w:rPr>
        <w:t xml:space="preserve"> Е.П. Гончарова,</w:t>
      </w:r>
      <w:r w:rsidRPr="008A1AB3">
        <w:rPr>
          <w:b/>
          <w:bCs/>
          <w:szCs w:val="28"/>
        </w:rPr>
        <w:t xml:space="preserve"> </w:t>
      </w:r>
      <w:r w:rsidRPr="008A1AB3">
        <w:rPr>
          <w:szCs w:val="28"/>
        </w:rPr>
        <w:t>Э.М. Кравченя</w:t>
      </w:r>
      <w:r>
        <w:rPr>
          <w:szCs w:val="28"/>
        </w:rPr>
        <w:t>,</w:t>
      </w:r>
      <w:r w:rsidRPr="008A1AB3">
        <w:rPr>
          <w:szCs w:val="28"/>
        </w:rPr>
        <w:t xml:space="preserve"> 2020</w:t>
      </w:r>
      <w:r w:rsidR="00375905" w:rsidRPr="00375905">
        <w:t xml:space="preserve"> </w:t>
      </w:r>
      <w:r w:rsidR="007036AF" w:rsidRPr="00375905">
        <w:rPr>
          <w:caps/>
        </w:rPr>
        <w:br w:type="page"/>
      </w:r>
    </w:p>
    <w:p w:rsidR="00C44449" w:rsidRDefault="00C44449" w:rsidP="007036AF">
      <w:pPr>
        <w:pStyle w:val="1"/>
        <w:spacing w:after="240"/>
        <w:rPr>
          <w:caps w:val="0"/>
        </w:rPr>
      </w:pPr>
      <w:bookmarkStart w:id="6" w:name="_Toc43239640"/>
      <w:bookmarkStart w:id="7" w:name="_Toc41075873"/>
      <w:bookmarkStart w:id="8" w:name="_Toc43237292"/>
      <w:r>
        <w:rPr>
          <w:caps w:val="0"/>
        </w:rPr>
        <w:lastRenderedPageBreak/>
        <w:t>СОДЕРЖАНИЕ</w:t>
      </w:r>
      <w:bookmarkEnd w:id="6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id w:val="-1631781690"/>
        <w:docPartObj>
          <w:docPartGallery w:val="Table of Contents"/>
          <w:docPartUnique/>
        </w:docPartObj>
      </w:sdtPr>
      <w:sdtEndPr/>
      <w:sdtContent>
        <w:p w:rsidR="00C44449" w:rsidRDefault="00C44449">
          <w:pPr>
            <w:pStyle w:val="af3"/>
          </w:pPr>
        </w:p>
        <w:p w:rsidR="00C44449" w:rsidRDefault="00C44449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239640" w:history="1">
            <w:r w:rsidRPr="00F01DD2">
              <w:rPr>
                <w:rStyle w:val="a4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_Toc43239640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1" w:history="1">
            <w:r w:rsidR="00C44449" w:rsidRPr="00F01DD2">
              <w:rPr>
                <w:rStyle w:val="a4"/>
                <w:noProof/>
              </w:rPr>
              <w:t>ПРЕДИСЛОВИЕ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_Toc43239641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3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2" w:history="1">
            <w:r w:rsidR="00C44449" w:rsidRPr="00F01DD2">
              <w:rPr>
                <w:rStyle w:val="a4"/>
                <w:noProof/>
              </w:rPr>
              <w:t>КОМПЛЕКТ ПОСТАВКИ  И СТРУКТУРА ДИСТРИБУТИВНОГО ДИСКА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_Toc43239642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3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3" w:history="1">
            <w:r w:rsidR="00C44449" w:rsidRPr="00F01DD2">
              <w:rPr>
                <w:rStyle w:val="a4"/>
                <w:noProof/>
              </w:rPr>
              <w:t xml:space="preserve">МЕТОДИЧЕСКИЕ УКАЗАНИЯ ПО РАБОТЕ </w:t>
            </w:r>
            <w:r w:rsidR="00C44449" w:rsidRPr="00F01DD2">
              <w:rPr>
                <w:rStyle w:val="a4"/>
                <w:noProof/>
                <w:spacing w:val="-4"/>
              </w:rPr>
              <w:t>С ЭЛЕКТРОННЫМ УЧЕБНО-МЕТОДИЧЕСКИМ КОМПЛЕКСОМ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_Toc43239643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5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4" w:history="1">
            <w:r w:rsidR="00C44449" w:rsidRPr="00F01DD2">
              <w:rPr>
                <w:rStyle w:val="a4"/>
                <w:noProof/>
              </w:rPr>
              <w:t>ТЕОРЕТИЧЕСКИЙ РАЗДЕЛ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_Toc43239644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8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5" w:history="1">
            <w:r w:rsidR="00C44449" w:rsidRPr="00F01DD2">
              <w:rPr>
                <w:rStyle w:val="a4"/>
                <w:noProof/>
              </w:rPr>
              <w:t>МОДУЛЬ 1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_Toc43239645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8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6" w:history="1">
            <w:r w:rsidR="00C44449" w:rsidRPr="00F01DD2">
              <w:rPr>
                <w:rStyle w:val="a4"/>
                <w:noProof/>
              </w:rPr>
              <w:t>МОДУЛЬ 2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_Toc43239646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8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7" w:history="1">
            <w:r w:rsidR="00C44449" w:rsidRPr="00F01DD2">
              <w:rPr>
                <w:rStyle w:val="a4"/>
                <w:noProof/>
              </w:rPr>
              <w:t>МОДУЛЬ 3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_Toc43239647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8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8" w:history="1">
            <w:r w:rsidR="00C44449" w:rsidRPr="00F01DD2">
              <w:rPr>
                <w:rStyle w:val="a4"/>
                <w:noProof/>
              </w:rPr>
              <w:t>МОДУЛЬ 4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_Toc43239648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8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49" w:history="1">
            <w:r w:rsidR="00C44449" w:rsidRPr="00F01DD2">
              <w:rPr>
                <w:rStyle w:val="a4"/>
                <w:noProof/>
              </w:rPr>
              <w:t>ПРАКТИЧЕСКИЙ РАЗДЕЛ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_Toc43239649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9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50" w:history="1">
            <w:r w:rsidR="00C44449" w:rsidRPr="00F01DD2">
              <w:rPr>
                <w:rStyle w:val="a4"/>
                <w:noProof/>
              </w:rPr>
              <w:t>КОНТРОЛЬ ЗНАНИЙ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_Toc43239650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20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3A4FEC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239651" w:history="1">
            <w:r w:rsidR="00C44449" w:rsidRPr="00F01DD2">
              <w:rPr>
                <w:rStyle w:val="a4"/>
                <w:noProof/>
              </w:rPr>
              <w:t>ВСПОМОГАТЕЛЬНЫЙ РАЗДЕЛ</w:t>
            </w:r>
            <w:r w:rsidR="00C44449">
              <w:rPr>
                <w:noProof/>
                <w:webHidden/>
              </w:rPr>
              <w:tab/>
            </w:r>
            <w:r w:rsidR="00C44449">
              <w:rPr>
                <w:noProof/>
                <w:webHidden/>
              </w:rPr>
              <w:fldChar w:fldCharType="begin"/>
            </w:r>
            <w:r w:rsidR="00C44449">
              <w:rPr>
                <w:noProof/>
                <w:webHidden/>
              </w:rPr>
              <w:instrText xml:space="preserve"> PAGEREF _Toc43239651 \h </w:instrText>
            </w:r>
            <w:r w:rsidR="00C44449">
              <w:rPr>
                <w:noProof/>
                <w:webHidden/>
              </w:rPr>
            </w:r>
            <w:r w:rsidR="00C44449">
              <w:rPr>
                <w:noProof/>
                <w:webHidden/>
              </w:rPr>
              <w:fldChar w:fldCharType="separate"/>
            </w:r>
            <w:r w:rsidR="00C44449">
              <w:rPr>
                <w:noProof/>
                <w:webHidden/>
              </w:rPr>
              <w:t>22</w:t>
            </w:r>
            <w:r w:rsidR="00C44449">
              <w:rPr>
                <w:noProof/>
                <w:webHidden/>
              </w:rPr>
              <w:fldChar w:fldCharType="end"/>
            </w:r>
          </w:hyperlink>
        </w:p>
        <w:p w:rsidR="00C44449" w:rsidRDefault="00C44449">
          <w:r>
            <w:rPr>
              <w:b/>
              <w:bCs/>
            </w:rPr>
            <w:fldChar w:fldCharType="end"/>
          </w:r>
        </w:p>
      </w:sdtContent>
    </w:sdt>
    <w:p w:rsidR="00C44449" w:rsidRPr="00C44449" w:rsidRDefault="00C44449" w:rsidP="00C44449"/>
    <w:p w:rsidR="00C44449" w:rsidRDefault="00C44449">
      <w:pPr>
        <w:spacing w:after="160" w:line="259" w:lineRule="auto"/>
        <w:ind w:firstLine="0"/>
        <w:jc w:val="left"/>
        <w:rPr>
          <w:rFonts w:eastAsiaTheme="majorEastAsia"/>
          <w:b/>
          <w:bCs/>
          <w:color w:val="000000"/>
          <w:sz w:val="32"/>
          <w:szCs w:val="32"/>
        </w:rPr>
      </w:pPr>
      <w:bookmarkStart w:id="9" w:name="_Toc43239641"/>
      <w:r>
        <w:rPr>
          <w:caps/>
        </w:rPr>
        <w:br w:type="page"/>
      </w:r>
    </w:p>
    <w:p w:rsidR="007036AF" w:rsidRDefault="007036AF" w:rsidP="007036AF">
      <w:pPr>
        <w:pStyle w:val="1"/>
        <w:spacing w:after="240"/>
      </w:pPr>
      <w:r>
        <w:rPr>
          <w:caps w:val="0"/>
        </w:rPr>
        <w:lastRenderedPageBreak/>
        <w:t>ПРЕДИСЛОВИЕ</w:t>
      </w:r>
      <w:bookmarkEnd w:id="0"/>
      <w:bookmarkEnd w:id="1"/>
      <w:bookmarkEnd w:id="2"/>
      <w:bookmarkEnd w:id="3"/>
      <w:bookmarkEnd w:id="4"/>
      <w:bookmarkEnd w:id="7"/>
      <w:bookmarkEnd w:id="8"/>
      <w:bookmarkEnd w:id="9"/>
    </w:p>
    <w:p w:rsidR="007036AF" w:rsidRDefault="007036AF" w:rsidP="005D418C">
      <w:pPr>
        <w:pStyle w:val="af0"/>
        <w:rPr>
          <w:color w:val="000000" w:themeColor="text1"/>
        </w:rPr>
      </w:pPr>
      <w:bookmarkStart w:id="10" w:name="_Toc403848003"/>
      <w:r>
        <w:t>Общие сведения</w:t>
      </w:r>
      <w:bookmarkEnd w:id="10"/>
    </w:p>
    <w:p w:rsidR="007036AF" w:rsidRPr="00597B8A" w:rsidRDefault="007036AF" w:rsidP="007036AF">
      <w:pPr>
        <w:rPr>
          <w:spacing w:val="-4"/>
        </w:rPr>
      </w:pPr>
      <w:r w:rsidRPr="00597B8A">
        <w:rPr>
          <w:bCs/>
          <w:spacing w:val="-4"/>
        </w:rPr>
        <w:t>Электронный учебн</w:t>
      </w:r>
      <w:r w:rsidR="00375905" w:rsidRPr="00597B8A">
        <w:rPr>
          <w:bCs/>
          <w:spacing w:val="-4"/>
        </w:rPr>
        <w:t>о-методический комплекс</w:t>
      </w:r>
      <w:r w:rsidRPr="00597B8A">
        <w:rPr>
          <w:bCs/>
          <w:spacing w:val="-4"/>
        </w:rPr>
        <w:t xml:space="preserve"> </w:t>
      </w:r>
      <w:r w:rsidRPr="00597B8A">
        <w:rPr>
          <w:bCs/>
          <w:spacing w:val="-4"/>
          <w:lang w:val="x-none"/>
        </w:rPr>
        <w:t>(</w:t>
      </w:r>
      <w:r w:rsidRPr="00597B8A">
        <w:rPr>
          <w:bCs/>
          <w:spacing w:val="-4"/>
        </w:rPr>
        <w:t>Э</w:t>
      </w:r>
      <w:r w:rsidRPr="00597B8A">
        <w:rPr>
          <w:bCs/>
          <w:spacing w:val="-4"/>
          <w:lang w:val="x-none"/>
        </w:rPr>
        <w:t>У</w:t>
      </w:r>
      <w:r w:rsidRPr="00597B8A">
        <w:rPr>
          <w:bCs/>
          <w:spacing w:val="-4"/>
        </w:rPr>
        <w:t>М</w:t>
      </w:r>
      <w:r w:rsidR="00375905" w:rsidRPr="00597B8A">
        <w:rPr>
          <w:bCs/>
          <w:spacing w:val="-4"/>
        </w:rPr>
        <w:t>К</w:t>
      </w:r>
      <w:r w:rsidRPr="00597B8A">
        <w:rPr>
          <w:bCs/>
          <w:spacing w:val="-4"/>
          <w:lang w:val="x-none"/>
        </w:rPr>
        <w:t xml:space="preserve">) разработан </w:t>
      </w:r>
      <w:bookmarkStart w:id="11" w:name="_Toc403848004"/>
      <w:r w:rsidRPr="00597B8A">
        <w:rPr>
          <w:spacing w:val="-4"/>
        </w:rPr>
        <w:t>в соответствии с образовательным стандартом высшего образования, учебной программой для высших учебных заведений по специальностям 1-08 01 01 «Профессиональное обучение (по направлениям)». ЭУМ</w:t>
      </w:r>
      <w:r w:rsidR="00375905" w:rsidRPr="00597B8A">
        <w:rPr>
          <w:spacing w:val="-4"/>
        </w:rPr>
        <w:t>К</w:t>
      </w:r>
      <w:r w:rsidRPr="00597B8A">
        <w:rPr>
          <w:spacing w:val="-4"/>
        </w:rPr>
        <w:t xml:space="preserve"> предназначен для информационного и методического обеспечения преподавания учебной дисциплины «</w:t>
      </w:r>
      <w:r w:rsidR="002C329E" w:rsidRPr="00170E2C">
        <w:t>Основы научных исследований и инновационной деятельности</w:t>
      </w:r>
      <w:r w:rsidRPr="00597B8A">
        <w:rPr>
          <w:spacing w:val="-4"/>
        </w:rPr>
        <w:t>».</w:t>
      </w:r>
    </w:p>
    <w:p w:rsidR="007036AF" w:rsidRDefault="007036AF" w:rsidP="005D418C">
      <w:pPr>
        <w:pStyle w:val="af0"/>
      </w:pPr>
      <w:r>
        <w:t xml:space="preserve">Состав </w:t>
      </w:r>
      <w:bookmarkEnd w:id="11"/>
      <w:r>
        <w:t>пособия</w:t>
      </w:r>
    </w:p>
    <w:p w:rsidR="007036AF" w:rsidRPr="00597B8A" w:rsidRDefault="007036AF" w:rsidP="007036AF">
      <w:pPr>
        <w:rPr>
          <w:spacing w:val="-2"/>
        </w:rPr>
      </w:pPr>
      <w:r w:rsidRPr="00597B8A">
        <w:rPr>
          <w:spacing w:val="-2"/>
        </w:rPr>
        <w:t>Разработанный ЭУМ</w:t>
      </w:r>
      <w:r w:rsidR="00375905" w:rsidRPr="00597B8A">
        <w:rPr>
          <w:spacing w:val="-2"/>
        </w:rPr>
        <w:t>К</w:t>
      </w:r>
      <w:r w:rsidRPr="00597B8A">
        <w:rPr>
          <w:spacing w:val="-2"/>
        </w:rPr>
        <w:t xml:space="preserve"> по учебной </w:t>
      </w:r>
      <w:r w:rsidRPr="00597B8A">
        <w:rPr>
          <w:bCs/>
          <w:color w:val="000000"/>
          <w:spacing w:val="-2"/>
        </w:rPr>
        <w:t>дисциплине</w:t>
      </w:r>
      <w:r w:rsidRPr="00597B8A">
        <w:rPr>
          <w:bCs/>
          <w:color w:val="000000"/>
          <w:spacing w:val="-2"/>
          <w:lang w:val="x-none"/>
        </w:rPr>
        <w:t xml:space="preserve"> </w:t>
      </w:r>
      <w:r w:rsidRPr="00597B8A">
        <w:rPr>
          <w:bCs/>
          <w:color w:val="000000"/>
          <w:spacing w:val="-2"/>
        </w:rPr>
        <w:t>«</w:t>
      </w:r>
      <w:r w:rsidR="002C329E" w:rsidRPr="00170E2C">
        <w:t>Основы научных исследований и инновационной деятельности</w:t>
      </w:r>
      <w:r w:rsidRPr="00597B8A">
        <w:rPr>
          <w:bCs/>
          <w:color w:val="000000"/>
          <w:spacing w:val="-2"/>
        </w:rPr>
        <w:t xml:space="preserve">» </w:t>
      </w:r>
      <w:r w:rsidRPr="00597B8A">
        <w:rPr>
          <w:spacing w:val="-2"/>
        </w:rPr>
        <w:t xml:space="preserve">включает в себя 4 учебных модулей, </w:t>
      </w:r>
      <w:r w:rsidR="002C329E">
        <w:rPr>
          <w:spacing w:val="-2"/>
        </w:rPr>
        <w:t xml:space="preserve">две главы по семь </w:t>
      </w:r>
      <w:r w:rsidRPr="00597B8A">
        <w:rPr>
          <w:spacing w:val="-2"/>
        </w:rPr>
        <w:t xml:space="preserve">тем, </w:t>
      </w:r>
      <w:r w:rsidRPr="00597B8A">
        <w:rPr>
          <w:color w:val="000000"/>
          <w:spacing w:val="-2"/>
        </w:rPr>
        <w:t xml:space="preserve">учебную программу для высших учебных заведений, включающую </w:t>
      </w:r>
      <w:r w:rsidRPr="00597B8A">
        <w:rPr>
          <w:spacing w:val="-2"/>
        </w:rPr>
        <w:t>учебно-методическую карту учебной дисциплины.</w:t>
      </w:r>
    </w:p>
    <w:p w:rsidR="007036AF" w:rsidRDefault="007036AF" w:rsidP="007036AF">
      <w:pPr>
        <w:rPr>
          <w:spacing w:val="-4"/>
        </w:rPr>
      </w:pPr>
      <w:r>
        <w:rPr>
          <w:spacing w:val="-4"/>
        </w:rPr>
        <w:t>В состав электронного учебного материала для каждого модуля входят: учебный материал</w:t>
      </w:r>
      <w:r w:rsidR="00375905">
        <w:rPr>
          <w:spacing w:val="-4"/>
        </w:rPr>
        <w:t>: лекции, практическую часть,</w:t>
      </w:r>
      <w:r>
        <w:rPr>
          <w:spacing w:val="-4"/>
        </w:rPr>
        <w:t xml:space="preserve"> тесты для самопроверки, итоговый тест, глоссарий основных понятий. Каждый раздел содержит мультимедийные презентации. Взаимосвязь материалов учебника обеспечивается с помощью гиперссылок.</w:t>
      </w:r>
    </w:p>
    <w:p w:rsidR="007036AF" w:rsidRDefault="00004229" w:rsidP="004E60E8">
      <w:pPr>
        <w:pStyle w:val="1"/>
        <w:spacing w:before="240" w:after="240"/>
        <w:rPr>
          <w:b w:val="0"/>
        </w:rPr>
      </w:pPr>
      <w:bookmarkStart w:id="12" w:name="_Toc38199066"/>
      <w:bookmarkStart w:id="13" w:name="_Toc37873849"/>
      <w:bookmarkStart w:id="14" w:name="_Toc41075874"/>
      <w:bookmarkStart w:id="15" w:name="_Toc403848005"/>
      <w:bookmarkStart w:id="16" w:name="_Toc37873565"/>
      <w:bookmarkStart w:id="17" w:name="_Toc37873668"/>
      <w:bookmarkStart w:id="18" w:name="_Toc43237293"/>
      <w:bookmarkStart w:id="19" w:name="_Toc43239642"/>
      <w:r>
        <w:rPr>
          <w:caps w:val="0"/>
        </w:rPr>
        <w:t>КОМПЛЕКТ ПОСТАВКИ</w:t>
      </w:r>
      <w:bookmarkEnd w:id="12"/>
      <w:bookmarkEnd w:id="13"/>
      <w:bookmarkEnd w:id="14"/>
      <w:r>
        <w:rPr>
          <w:caps w:val="0"/>
        </w:rPr>
        <w:t xml:space="preserve"> </w:t>
      </w:r>
      <w:r>
        <w:rPr>
          <w:caps w:val="0"/>
        </w:rPr>
        <w:br/>
        <w:t>И СТРУКТУРА ДИСТРИБУТИВНОГО ДИСКА</w:t>
      </w:r>
      <w:bookmarkEnd w:id="15"/>
      <w:bookmarkEnd w:id="16"/>
      <w:bookmarkEnd w:id="17"/>
      <w:bookmarkEnd w:id="18"/>
      <w:bookmarkEnd w:id="19"/>
    </w:p>
    <w:p w:rsidR="007036AF" w:rsidRDefault="00375905" w:rsidP="007036AF">
      <w:pPr>
        <w:autoSpaceDE w:val="0"/>
        <w:autoSpaceDN w:val="0"/>
        <w:adjustRightInd w:val="0"/>
        <w:rPr>
          <w:lang w:val="x-none"/>
        </w:rPr>
      </w:pPr>
      <w:r>
        <w:rPr>
          <w:bCs/>
        </w:rPr>
        <w:t>Электронный учебно-методический комплекс</w:t>
      </w:r>
      <w:r w:rsidR="007036AF">
        <w:rPr>
          <w:color w:val="000000"/>
        </w:rPr>
        <w:t xml:space="preserve"> поставляется на компакт-диске. Стандартный комплект поставки предполагает наличие в корневом каталоге файла электронного учебного в формате скомпилированного </w:t>
      </w:r>
      <w:bookmarkStart w:id="20" w:name="OLE_LINK1"/>
      <w:r w:rsidR="007036AF">
        <w:rPr>
          <w:color w:val="000000"/>
        </w:rPr>
        <w:t xml:space="preserve">HTML-файла с именем </w:t>
      </w:r>
      <w:r w:rsidR="002C329E" w:rsidRPr="002C329E">
        <w:rPr>
          <w:spacing w:val="-8"/>
          <w:szCs w:val="28"/>
          <w:lang w:val="en-US"/>
        </w:rPr>
        <w:t>EUMK</w:t>
      </w:r>
      <w:r w:rsidR="002C329E" w:rsidRPr="002C329E">
        <w:rPr>
          <w:spacing w:val="-8"/>
          <w:szCs w:val="28"/>
        </w:rPr>
        <w:t>_</w:t>
      </w:r>
      <w:r w:rsidR="002C329E" w:rsidRPr="002C329E">
        <w:rPr>
          <w:spacing w:val="-8"/>
          <w:szCs w:val="28"/>
          <w:lang w:val="en-US"/>
        </w:rPr>
        <w:t>ONIiID</w:t>
      </w:r>
      <w:r w:rsidR="002C329E">
        <w:rPr>
          <w:color w:val="000000"/>
        </w:rPr>
        <w:t xml:space="preserve"> </w:t>
      </w:r>
      <w:r w:rsidR="007036AF">
        <w:rPr>
          <w:color w:val="000000"/>
        </w:rPr>
        <w:t>(</w:t>
      </w:r>
      <w:r w:rsidR="007036AF">
        <w:rPr>
          <w:color w:val="000000"/>
          <w:lang w:val="en-US"/>
        </w:rPr>
        <w:t>c</w:t>
      </w:r>
      <w:r w:rsidR="007036AF">
        <w:rPr>
          <w:color w:val="000000"/>
        </w:rPr>
        <w:t xml:space="preserve"> расширением h</w:t>
      </w:r>
      <w:r w:rsidR="007036AF">
        <w:rPr>
          <w:color w:val="000000"/>
          <w:lang w:val="en-US"/>
        </w:rPr>
        <w:t>t</w:t>
      </w:r>
      <w:r w:rsidR="007036AF">
        <w:rPr>
          <w:color w:val="000000"/>
        </w:rPr>
        <w:t xml:space="preserve">m) и файлов презентаций в формате демонстраций презентаций MS PowerPoint 2010 и выше. </w:t>
      </w:r>
      <w:bookmarkEnd w:id="20"/>
      <w:r w:rsidR="007036AF">
        <w:rPr>
          <w:color w:val="000000"/>
        </w:rPr>
        <w:t>Кроме того, на диске находятся исходные файлы презентаций, тестов, которые свободно могут корректироваться и использоваться преподавателем, читающим лекции.</w:t>
      </w:r>
    </w:p>
    <w:p w:rsidR="007036AF" w:rsidRDefault="007036AF" w:rsidP="005D418C">
      <w:pPr>
        <w:pStyle w:val="af0"/>
      </w:pPr>
      <w:bookmarkStart w:id="21" w:name="_Toc403848006"/>
      <w:r>
        <w:t>Требования к системе</w:t>
      </w:r>
      <w:bookmarkEnd w:id="21"/>
    </w:p>
    <w:p w:rsidR="007036AF" w:rsidRDefault="00375905" w:rsidP="007036AF">
      <w:pPr>
        <w:autoSpaceDE w:val="0"/>
        <w:autoSpaceDN w:val="0"/>
        <w:adjustRightInd w:val="0"/>
        <w:rPr>
          <w:spacing w:val="-2"/>
        </w:rPr>
      </w:pPr>
      <w:r>
        <w:rPr>
          <w:bCs/>
        </w:rPr>
        <w:t xml:space="preserve">Электронный учебно-методический комплекс </w:t>
      </w:r>
      <w:r w:rsidR="007036AF">
        <w:rPr>
          <w:color w:val="000000"/>
          <w:spacing w:val="-2"/>
        </w:rPr>
        <w:t>не предъявляет никаких специальных требований к системе, что делает возможным его применение на любом компьютере, на котором установлена операционная система MS Windows. Для просмотра презентаций на компьютере должна быть установлена программа MS PowerPoint 2010 и выше. В ЭУМ</w:t>
      </w:r>
      <w:r>
        <w:rPr>
          <w:color w:val="000000"/>
          <w:spacing w:val="-2"/>
        </w:rPr>
        <w:t>К</w:t>
      </w:r>
      <w:r w:rsidR="007036AF">
        <w:rPr>
          <w:color w:val="000000"/>
          <w:spacing w:val="-2"/>
        </w:rPr>
        <w:t xml:space="preserve"> используется инструментальная программа «КРАБ 2»</w:t>
      </w:r>
      <w:r w:rsidR="007F4B20">
        <w:rPr>
          <w:color w:val="000000"/>
          <w:spacing w:val="-2"/>
        </w:rPr>
        <w:t xml:space="preserve">, которая </w:t>
      </w:r>
      <w:r w:rsidR="007036AF">
        <w:rPr>
          <w:color w:val="000000"/>
          <w:spacing w:val="-2"/>
        </w:rPr>
        <w:t>представляет собой открытую систему для организации и проведения обучения и тестирования по любой дисциплине, а также ведения журнала с разбивкой группы на подгруппы.</w:t>
      </w:r>
    </w:p>
    <w:p w:rsidR="007036AF" w:rsidRPr="005D418C" w:rsidRDefault="007036AF" w:rsidP="007036AF">
      <w:pPr>
        <w:pStyle w:val="1"/>
        <w:spacing w:before="0" w:after="240"/>
        <w:rPr>
          <w:spacing w:val="-4"/>
        </w:rPr>
      </w:pPr>
      <w:r>
        <w:rPr>
          <w:rFonts w:asciiTheme="majorHAnsi" w:hAnsiTheme="majorHAnsi"/>
          <w:color w:val="000000" w:themeColor="text1"/>
          <w:szCs w:val="28"/>
        </w:rPr>
        <w:br w:type="page"/>
      </w:r>
      <w:bookmarkStart w:id="22" w:name="_Toc403848007"/>
      <w:bookmarkStart w:id="23" w:name="_Toc37873566"/>
      <w:bookmarkStart w:id="24" w:name="_Toc37873669"/>
      <w:bookmarkStart w:id="25" w:name="_Toc37873850"/>
      <w:bookmarkStart w:id="26" w:name="_Toc38199067"/>
      <w:bookmarkStart w:id="27" w:name="_Toc41075875"/>
      <w:bookmarkStart w:id="28" w:name="_Toc43237294"/>
      <w:bookmarkStart w:id="29" w:name="_Toc43239643"/>
      <w:r>
        <w:rPr>
          <w:caps w:val="0"/>
        </w:rPr>
        <w:lastRenderedPageBreak/>
        <w:t>МЕТОДИЧЕСКИЕ УКАЗАНИЯ ПО РАБОТЕ</w:t>
      </w:r>
      <w:r>
        <w:rPr>
          <w:caps w:val="0"/>
        </w:rPr>
        <w:br/>
      </w:r>
      <w:r w:rsidRPr="005D418C">
        <w:rPr>
          <w:caps w:val="0"/>
          <w:spacing w:val="-4"/>
        </w:rPr>
        <w:t xml:space="preserve">С ЭЛЕКТРОННЫМ </w:t>
      </w:r>
      <w:bookmarkEnd w:id="22"/>
      <w:r w:rsidRPr="005D418C">
        <w:rPr>
          <w:caps w:val="0"/>
          <w:spacing w:val="-4"/>
        </w:rPr>
        <w:t>УЧЕБН</w:t>
      </w:r>
      <w:bookmarkEnd w:id="23"/>
      <w:bookmarkEnd w:id="24"/>
      <w:bookmarkEnd w:id="25"/>
      <w:bookmarkEnd w:id="26"/>
      <w:r w:rsidR="00375905" w:rsidRPr="005D418C">
        <w:rPr>
          <w:caps w:val="0"/>
          <w:spacing w:val="-4"/>
        </w:rPr>
        <w:t>О-МЕТОДИЧЕСКИМ КОМПЛЕКСОМ</w:t>
      </w:r>
      <w:bookmarkEnd w:id="27"/>
      <w:bookmarkEnd w:id="28"/>
      <w:bookmarkEnd w:id="29"/>
    </w:p>
    <w:p w:rsidR="007036AF" w:rsidRPr="005D418C" w:rsidRDefault="007036AF" w:rsidP="005D418C">
      <w:pPr>
        <w:pStyle w:val="af0"/>
      </w:pPr>
      <w:bookmarkStart w:id="30" w:name="_Toc403848008"/>
      <w:r w:rsidRPr="005D418C">
        <w:t xml:space="preserve">Запуск </w:t>
      </w:r>
      <w:bookmarkEnd w:id="30"/>
      <w:r w:rsidRPr="005D418C">
        <w:t>ЭУМ</w:t>
      </w:r>
      <w:r w:rsidR="00375905" w:rsidRPr="005D418C">
        <w:t>К</w:t>
      </w:r>
    </w:p>
    <w:p w:rsidR="007036AF" w:rsidRDefault="00375905" w:rsidP="007036AF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bCs/>
        </w:rPr>
        <w:t xml:space="preserve">Электронный учебно-методический комплекс </w:t>
      </w:r>
      <w:r w:rsidR="007036AF">
        <w:rPr>
          <w:color w:val="000000"/>
        </w:rPr>
        <w:t>можно запустить непосредственно с компакт-диска или</w:t>
      </w:r>
      <w:r w:rsidR="007F4B20">
        <w:rPr>
          <w:color w:val="000000"/>
        </w:rPr>
        <w:t>,</w:t>
      </w:r>
      <w:r w:rsidR="007036AF">
        <w:rPr>
          <w:color w:val="000000"/>
        </w:rPr>
        <w:t xml:space="preserve"> скопировав все файлы в каталог</w:t>
      </w:r>
      <w:r w:rsidR="007F4B20">
        <w:rPr>
          <w:color w:val="000000"/>
        </w:rPr>
        <w:t>,</w:t>
      </w:r>
      <w:r w:rsidR="007036AF">
        <w:rPr>
          <w:color w:val="000000"/>
        </w:rPr>
        <w:t xml:space="preserve"> на жестком диске. Для запуска ЭУМ</w:t>
      </w:r>
      <w:r>
        <w:rPr>
          <w:color w:val="000000"/>
        </w:rPr>
        <w:t>К</w:t>
      </w:r>
      <w:r w:rsidR="007036AF">
        <w:rPr>
          <w:color w:val="000000"/>
        </w:rPr>
        <w:t xml:space="preserve"> достаточно дважды щелкнуть левой кнопкой мыши, указав на файл </w:t>
      </w:r>
      <w:r w:rsidR="002C329E" w:rsidRPr="002C329E">
        <w:rPr>
          <w:spacing w:val="-8"/>
          <w:szCs w:val="28"/>
          <w:lang w:val="en-US"/>
        </w:rPr>
        <w:t>EUMK</w:t>
      </w:r>
      <w:r w:rsidR="002C329E" w:rsidRPr="002C329E">
        <w:rPr>
          <w:spacing w:val="-8"/>
          <w:szCs w:val="28"/>
        </w:rPr>
        <w:t>_</w:t>
      </w:r>
      <w:r w:rsidR="002C329E" w:rsidRPr="002C329E">
        <w:rPr>
          <w:spacing w:val="-8"/>
          <w:szCs w:val="28"/>
          <w:lang w:val="en-US"/>
        </w:rPr>
        <w:t>ONIiID</w:t>
      </w:r>
      <w:r w:rsidR="007036AF">
        <w:rPr>
          <w:szCs w:val="28"/>
        </w:rPr>
        <w:t>.</w:t>
      </w:r>
      <w:r w:rsidR="007036AF">
        <w:rPr>
          <w:color w:val="000000"/>
        </w:rPr>
        <w:t>h</w:t>
      </w:r>
      <w:r w:rsidR="007036AF">
        <w:rPr>
          <w:color w:val="000000"/>
          <w:lang w:val="en-US"/>
        </w:rPr>
        <w:t>t</w:t>
      </w:r>
      <w:r w:rsidR="007036AF">
        <w:rPr>
          <w:color w:val="000000"/>
        </w:rPr>
        <w:t>m.</w:t>
      </w:r>
    </w:p>
    <w:p w:rsidR="007036AF" w:rsidRDefault="007036AF" w:rsidP="005D418C">
      <w:pPr>
        <w:pStyle w:val="af0"/>
      </w:pPr>
      <w:bookmarkStart w:id="31" w:name="_Toc403848009"/>
      <w:r>
        <w:t>Знакомство с ЭУ</w:t>
      </w:r>
      <w:bookmarkEnd w:id="31"/>
      <w:r w:rsidR="00375905">
        <w:t>МК</w:t>
      </w:r>
    </w:p>
    <w:p w:rsidR="007036AF" w:rsidRDefault="007036AF" w:rsidP="00703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Несомненным достоинством данного ЭУМ</w:t>
      </w:r>
      <w:r w:rsidR="00375905">
        <w:rPr>
          <w:color w:val="000000"/>
        </w:rPr>
        <w:t>К</w:t>
      </w:r>
      <w:r>
        <w:rPr>
          <w:color w:val="000000"/>
        </w:rPr>
        <w:t xml:space="preserve"> является то, что его использование не требует дополнительных усилий обучаемого по освоению интерфейса. После запуска ЭУМ</w:t>
      </w:r>
      <w:r w:rsidR="00375905">
        <w:rPr>
          <w:color w:val="000000"/>
        </w:rPr>
        <w:t>К</w:t>
      </w:r>
      <w:r>
        <w:rPr>
          <w:color w:val="000000"/>
        </w:rPr>
        <w:t xml:space="preserve"> он отображается на экране в формате, хорошо знакомом каждому пользователю компьютера по help</w:t>
      </w:r>
      <w:r w:rsidR="007F4B20">
        <w:rPr>
          <w:color w:val="000000"/>
        </w:rPr>
        <w:t>-</w:t>
      </w:r>
      <w:r>
        <w:rPr>
          <w:color w:val="000000"/>
        </w:rPr>
        <w:t>файлам Windows и документации для многих программных систем.</w:t>
      </w:r>
    </w:p>
    <w:p w:rsidR="007036AF" w:rsidRDefault="007036AF" w:rsidP="00703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 левой части находится окно навигации, в котором под вкладкой «Содержание» все организованные материалы ЭУМ</w:t>
      </w:r>
      <w:r w:rsidR="00375905">
        <w:rPr>
          <w:color w:val="000000"/>
        </w:rPr>
        <w:t>К</w:t>
      </w:r>
      <w:r>
        <w:rPr>
          <w:color w:val="000000"/>
        </w:rPr>
        <w:t>. В правом окне отображается содержание разделов ЭУМ</w:t>
      </w:r>
      <w:r w:rsidR="007F4B20">
        <w:rPr>
          <w:color w:val="000000"/>
        </w:rPr>
        <w:t>К</w:t>
      </w:r>
      <w:r>
        <w:rPr>
          <w:color w:val="000000"/>
        </w:rPr>
        <w:t>. Используя окно навигации можно легко увидеть структуру ЭУМ</w:t>
      </w:r>
      <w:r w:rsidR="00375905">
        <w:rPr>
          <w:color w:val="000000"/>
        </w:rPr>
        <w:t>К</w:t>
      </w:r>
      <w:r>
        <w:rPr>
          <w:color w:val="000000"/>
        </w:rPr>
        <w:t xml:space="preserve"> и перемещаться по его разделам. При щелчке мыши по любому из элементов в окне навигации отображается соответствующий элемент содержания электронного учебного издания (например, это может быть фрагмент учебного материала, материалы тестового контроля и т.д.).</w:t>
      </w:r>
    </w:p>
    <w:p w:rsidR="007036AF" w:rsidRDefault="007036AF" w:rsidP="005D418C">
      <w:pPr>
        <w:pStyle w:val="af0"/>
      </w:pPr>
      <w:bookmarkStart w:id="32" w:name="_Toc403848010"/>
      <w:r>
        <w:t>Система гиперссылок ЭУ</w:t>
      </w:r>
      <w:bookmarkEnd w:id="32"/>
      <w:r>
        <w:t>М</w:t>
      </w:r>
      <w:r w:rsidR="00375905">
        <w:t>К</w:t>
      </w:r>
    </w:p>
    <w:p w:rsidR="007036AF" w:rsidRDefault="007036AF" w:rsidP="00703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 содержание электронного УМ</w:t>
      </w:r>
      <w:r w:rsidR="00375905">
        <w:rPr>
          <w:color w:val="000000"/>
        </w:rPr>
        <w:t>К</w:t>
      </w:r>
      <w:r>
        <w:rPr>
          <w:color w:val="000000"/>
        </w:rPr>
        <w:t xml:space="preserve"> «</w:t>
      </w:r>
      <w:r w:rsidR="006B25B9" w:rsidRPr="00170E2C">
        <w:t>Основы научных исследований и инновационной деятельности</w:t>
      </w:r>
      <w:r>
        <w:rPr>
          <w:color w:val="000000"/>
        </w:rPr>
        <w:t>» входит система основных понятий изучаемого учебного курса. Эти основные понятия связаны системой гиперссылок со статьями электронного издания. Гиперссылки традиционно выделены синим цветом и подчеркиванием. Просмотренные гиперссылки изменяют свой цвет на фиолетовый.</w:t>
      </w:r>
    </w:p>
    <w:p w:rsidR="007036AF" w:rsidRDefault="007036AF" w:rsidP="007036AF">
      <w:pPr>
        <w:autoSpaceDE w:val="0"/>
        <w:autoSpaceDN w:val="0"/>
        <w:adjustRightInd w:val="0"/>
        <w:rPr>
          <w:color w:val="000000"/>
          <w:spacing w:val="-4"/>
        </w:rPr>
      </w:pPr>
      <w:r>
        <w:rPr>
          <w:color w:val="000000"/>
          <w:spacing w:val="-4"/>
        </w:rPr>
        <w:t>Ссылки на презентации также реализованы в виде гиперссылок, содержащих название презентации в виде отдельных файлов.</w:t>
      </w:r>
    </w:p>
    <w:p w:rsidR="007036AF" w:rsidRDefault="007036AF" w:rsidP="005D418C">
      <w:pPr>
        <w:pStyle w:val="af0"/>
      </w:pPr>
      <w:bookmarkStart w:id="33" w:name="_Toc403848011"/>
      <w:r>
        <w:t>Презентации</w:t>
      </w:r>
      <w:bookmarkEnd w:id="33"/>
    </w:p>
    <w:p w:rsidR="007036AF" w:rsidRPr="005D418C" w:rsidRDefault="007036AF" w:rsidP="007036AF">
      <w:pPr>
        <w:autoSpaceDE w:val="0"/>
        <w:autoSpaceDN w:val="0"/>
        <w:adjustRightInd w:val="0"/>
        <w:rPr>
          <w:color w:val="000000"/>
        </w:rPr>
      </w:pPr>
      <w:r w:rsidRPr="005D418C">
        <w:rPr>
          <w:color w:val="000000"/>
        </w:rPr>
        <w:t xml:space="preserve">Все отображаемые презентации в формате демонстраций презентаций MS PowerPoint 2010 находятся в одном каталоге с именем </w:t>
      </w:r>
      <w:r w:rsidRPr="005D418C">
        <w:rPr>
          <w:lang w:val="en-US"/>
        </w:rPr>
        <w:t>Prezentacii</w:t>
      </w:r>
      <w:r w:rsidRPr="005D418C">
        <w:rPr>
          <w:color w:val="000000"/>
        </w:rPr>
        <w:t>. Связь между ссылками на файлы презентаций и самими презентациями устанавливается по именам файлов.</w:t>
      </w:r>
    </w:p>
    <w:p w:rsidR="007036AF" w:rsidRDefault="007036AF" w:rsidP="00703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Преподаватель, использующий ЭУМ</w:t>
      </w:r>
      <w:r w:rsidR="00375905">
        <w:rPr>
          <w:color w:val="000000"/>
        </w:rPr>
        <w:t>К</w:t>
      </w:r>
      <w:r>
        <w:rPr>
          <w:color w:val="000000"/>
        </w:rPr>
        <w:t>, может свободно корректировать исходные файлы презентаций, расположенные на диске, сохранять их в формате готовых демонстраций и формировать свою версию ЭУМ</w:t>
      </w:r>
      <w:r w:rsidR="007F4B20">
        <w:rPr>
          <w:color w:val="000000"/>
        </w:rPr>
        <w:t>К</w:t>
      </w:r>
      <w:r>
        <w:rPr>
          <w:color w:val="000000"/>
        </w:rPr>
        <w:t>, копируя свои файлы под теми же именами в корневой каталог.</w:t>
      </w:r>
    </w:p>
    <w:p w:rsidR="007036AF" w:rsidRDefault="007036AF" w:rsidP="007036AF">
      <w:pPr>
        <w:autoSpaceDE w:val="0"/>
        <w:autoSpaceDN w:val="0"/>
        <w:adjustRightInd w:val="0"/>
        <w:rPr>
          <w:color w:val="000000"/>
          <w:spacing w:val="-4"/>
        </w:rPr>
      </w:pPr>
      <w:r>
        <w:rPr>
          <w:color w:val="000000"/>
          <w:spacing w:val="-4"/>
        </w:rPr>
        <w:lastRenderedPageBreak/>
        <w:t>Исходные тексты презентаций могут свободно использоваться в исходном или измененном виде при чтении лекций с использованием видеопроекционной техники.</w:t>
      </w:r>
    </w:p>
    <w:p w:rsidR="007036AF" w:rsidRDefault="007036AF" w:rsidP="005D418C">
      <w:pPr>
        <w:pStyle w:val="af0"/>
      </w:pPr>
      <w:bookmarkStart w:id="34" w:name="_Toc403848012"/>
      <w:r>
        <w:t>Структура ЭУ</w:t>
      </w:r>
      <w:bookmarkEnd w:id="34"/>
      <w:r w:rsidR="00375905">
        <w:t>МК</w:t>
      </w:r>
    </w:p>
    <w:p w:rsidR="007036AF" w:rsidRDefault="007036AF" w:rsidP="007036A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Структуру электронного УМ</w:t>
      </w:r>
      <w:r w:rsidR="00375905">
        <w:rPr>
          <w:color w:val="000000"/>
        </w:rPr>
        <w:t>К</w:t>
      </w:r>
      <w:r>
        <w:rPr>
          <w:color w:val="000000"/>
        </w:rPr>
        <w:t xml:space="preserve"> «</w:t>
      </w:r>
      <w:r w:rsidR="006B25B9" w:rsidRPr="00170E2C">
        <w:t>Основы научных исследований и инновационной деятельности</w:t>
      </w:r>
      <w:r>
        <w:rPr>
          <w:color w:val="000000"/>
        </w:rPr>
        <w:t>» составляют следующие разделы:</w:t>
      </w:r>
    </w:p>
    <w:p w:rsidR="007036AF" w:rsidRDefault="007036AF" w:rsidP="00E31C60">
      <w:pPr>
        <w:numPr>
          <w:ilvl w:val="0"/>
          <w:numId w:val="2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pacing w:val="-4"/>
        </w:rPr>
      </w:pPr>
      <w:r>
        <w:rPr>
          <w:color w:val="000000"/>
          <w:spacing w:val="-4"/>
        </w:rPr>
        <w:t>Титульный лист.</w:t>
      </w:r>
    </w:p>
    <w:p w:rsidR="007036AF" w:rsidRDefault="007036AF" w:rsidP="00E31C60">
      <w:pPr>
        <w:numPr>
          <w:ilvl w:val="0"/>
          <w:numId w:val="2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pacing w:val="-4"/>
        </w:rPr>
      </w:pPr>
      <w:r>
        <w:rPr>
          <w:color w:val="000000"/>
          <w:spacing w:val="-4"/>
        </w:rPr>
        <w:t>Предисловие, в котором описываются цели и задачи изучения учебно</w:t>
      </w:r>
      <w:r w:rsidR="005D418C">
        <w:rPr>
          <w:color w:val="000000"/>
          <w:spacing w:val="-4"/>
        </w:rPr>
        <w:t>й</w:t>
      </w:r>
      <w:r>
        <w:rPr>
          <w:color w:val="000000"/>
          <w:spacing w:val="-4"/>
        </w:rPr>
        <w:t xml:space="preserve"> дисциплины «</w:t>
      </w:r>
      <w:r w:rsidR="006B25B9" w:rsidRPr="00170E2C">
        <w:t>Основы научных исследований и инновационной деятельности</w:t>
      </w:r>
      <w:r>
        <w:rPr>
          <w:color w:val="000000"/>
          <w:spacing w:val="-4"/>
        </w:rPr>
        <w:t>».</w:t>
      </w:r>
    </w:p>
    <w:p w:rsidR="007036AF" w:rsidRDefault="007036AF" w:rsidP="00E31C60">
      <w:pPr>
        <w:numPr>
          <w:ilvl w:val="0"/>
          <w:numId w:val="2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pacing w:val="-4"/>
        </w:rPr>
      </w:pPr>
      <w:r>
        <w:rPr>
          <w:color w:val="000000"/>
          <w:spacing w:val="-4"/>
        </w:rPr>
        <w:t>Методические указания по работе с электронным УМ</w:t>
      </w:r>
      <w:r w:rsidR="00375905">
        <w:rPr>
          <w:color w:val="000000"/>
          <w:spacing w:val="-4"/>
        </w:rPr>
        <w:t>К</w:t>
      </w:r>
      <w:r>
        <w:rPr>
          <w:color w:val="000000"/>
          <w:spacing w:val="-4"/>
        </w:rPr>
        <w:t>, включающие рекомендации для преподавателей и студентов.</w:t>
      </w:r>
    </w:p>
    <w:p w:rsidR="007036AF" w:rsidRDefault="007036AF" w:rsidP="00E31C60">
      <w:pPr>
        <w:numPr>
          <w:ilvl w:val="0"/>
          <w:numId w:val="2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pacing w:val="-4"/>
        </w:rPr>
      </w:pPr>
      <w:r>
        <w:rPr>
          <w:color w:val="000000"/>
          <w:spacing w:val="-4"/>
        </w:rPr>
        <w:t>Компоненты программно-нормативного обеспечения.</w:t>
      </w:r>
    </w:p>
    <w:p w:rsidR="007036AF" w:rsidRDefault="007F4B20" w:rsidP="00E31C60">
      <w:pPr>
        <w:numPr>
          <w:ilvl w:val="0"/>
          <w:numId w:val="2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</w:pPr>
      <w:r w:rsidRPr="007F4B20">
        <w:rPr>
          <w:color w:val="000000"/>
          <w:spacing w:val="-4"/>
        </w:rPr>
        <w:t>Теоретический у</w:t>
      </w:r>
      <w:r w:rsidR="007036AF" w:rsidRPr="007F4B20">
        <w:rPr>
          <w:color w:val="000000"/>
          <w:spacing w:val="-4"/>
        </w:rPr>
        <w:t>чебный материал, структурированный по разделам (модулям) и темам. В состав электронного УМ</w:t>
      </w:r>
      <w:r w:rsidR="00375905" w:rsidRPr="007F4B20">
        <w:rPr>
          <w:color w:val="000000"/>
          <w:spacing w:val="-4"/>
        </w:rPr>
        <w:t>К</w:t>
      </w:r>
      <w:r w:rsidR="007036AF" w:rsidRPr="007F4B20">
        <w:rPr>
          <w:color w:val="000000"/>
          <w:spacing w:val="-4"/>
        </w:rPr>
        <w:t xml:space="preserve"> входит 4 основных модул</w:t>
      </w:r>
      <w:r w:rsidR="00375905" w:rsidRPr="007F4B20">
        <w:rPr>
          <w:color w:val="000000"/>
          <w:spacing w:val="-4"/>
        </w:rPr>
        <w:t>я</w:t>
      </w:r>
      <w:r w:rsidR="007036AF" w:rsidRPr="007F4B20">
        <w:rPr>
          <w:color w:val="000000"/>
          <w:spacing w:val="-4"/>
        </w:rPr>
        <w:t xml:space="preserve"> учебных материалов, каждый из которых включает</w:t>
      </w:r>
      <w:r w:rsidRPr="007F4B20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н</w:t>
      </w:r>
      <w:r w:rsidR="007036AF">
        <w:t>есколько тем, содержащих нео</w:t>
      </w:r>
      <w:r>
        <w:t>бходимый теоретический материал</w:t>
      </w:r>
      <w:r w:rsidR="005F0B7F">
        <w:t>, презентации</w:t>
      </w:r>
      <w:r>
        <w:t>.</w:t>
      </w:r>
    </w:p>
    <w:p w:rsidR="005F0B7F" w:rsidRPr="005F0B7F" w:rsidRDefault="007F4B20" w:rsidP="00E31C60">
      <w:pPr>
        <w:numPr>
          <w:ilvl w:val="0"/>
          <w:numId w:val="2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pacing w:val="-4"/>
        </w:rPr>
      </w:pPr>
      <w:r w:rsidRPr="005F0B7F">
        <w:rPr>
          <w:color w:val="000000"/>
          <w:spacing w:val="-4"/>
        </w:rPr>
        <w:t>П</w:t>
      </w:r>
      <w:r w:rsidR="005D418C" w:rsidRPr="005F0B7F">
        <w:rPr>
          <w:color w:val="000000"/>
          <w:spacing w:val="-4"/>
        </w:rPr>
        <w:t>рактическая часть ЭУМК по учебной дисциплине</w:t>
      </w:r>
      <w:r w:rsidRPr="005F0B7F">
        <w:rPr>
          <w:color w:val="000000"/>
          <w:spacing w:val="-4"/>
        </w:rPr>
        <w:t xml:space="preserve"> содержит</w:t>
      </w:r>
      <w:r w:rsidR="005F0B7F" w:rsidRPr="005F0B7F">
        <w:rPr>
          <w:color w:val="000000"/>
          <w:spacing w:val="-4"/>
        </w:rPr>
        <w:t xml:space="preserve"> вопросы к практическому занятию, </w:t>
      </w:r>
      <w:r w:rsidR="005F0B7F">
        <w:rPr>
          <w:color w:val="000000"/>
          <w:spacing w:val="-4"/>
        </w:rPr>
        <w:t>в</w:t>
      </w:r>
      <w:r w:rsidR="005F0B7F" w:rsidRPr="005F0B7F">
        <w:rPr>
          <w:color w:val="000000"/>
          <w:spacing w:val="-4"/>
        </w:rPr>
        <w:t>опросы для самоподготовки студентов</w:t>
      </w:r>
      <w:r w:rsidR="005F0B7F">
        <w:rPr>
          <w:color w:val="000000"/>
          <w:spacing w:val="-4"/>
        </w:rPr>
        <w:t>, тематику рефератов, список рекомендуемой литературы.</w:t>
      </w:r>
    </w:p>
    <w:p w:rsidR="005F0B7F" w:rsidRDefault="005F0B7F" w:rsidP="00E31C60">
      <w:pPr>
        <w:numPr>
          <w:ilvl w:val="0"/>
          <w:numId w:val="2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</w:pPr>
      <w:r>
        <w:t>Раздел контроля знаний содержит тестовые задания по каждому из четырех модулей.</w:t>
      </w:r>
    </w:p>
    <w:p w:rsidR="007036AF" w:rsidRDefault="005D418C" w:rsidP="00E31C60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Вспомогательный раздел</w:t>
      </w:r>
      <w:r w:rsidR="007036AF">
        <w:rPr>
          <w:color w:val="000000"/>
        </w:rPr>
        <w:t xml:space="preserve"> включают</w:t>
      </w:r>
      <w:r w:rsidR="005F0B7F">
        <w:rPr>
          <w:color w:val="000000"/>
        </w:rPr>
        <w:t xml:space="preserve"> в себя:</w:t>
      </w:r>
    </w:p>
    <w:p w:rsidR="007036AF" w:rsidRDefault="005F0B7F" w:rsidP="00E31C60">
      <w:pPr>
        <w:numPr>
          <w:ilvl w:val="0"/>
          <w:numId w:val="3"/>
        </w:numPr>
        <w:tabs>
          <w:tab w:val="left" w:pos="900"/>
        </w:tabs>
        <w:ind w:left="0" w:firstLine="540"/>
      </w:pPr>
      <w:r>
        <w:t xml:space="preserve">список основной и дополнительной </w:t>
      </w:r>
      <w:r w:rsidR="007036AF">
        <w:t>литератур</w:t>
      </w:r>
      <w:r>
        <w:t>ы</w:t>
      </w:r>
      <w:r w:rsidR="007036AF">
        <w:t xml:space="preserve"> по </w:t>
      </w:r>
      <w:r>
        <w:t xml:space="preserve">учебной </w:t>
      </w:r>
      <w:r w:rsidR="007036AF">
        <w:t xml:space="preserve">дисциплине </w:t>
      </w:r>
      <w:r w:rsidR="007036AF">
        <w:rPr>
          <w:color w:val="000000"/>
        </w:rPr>
        <w:t>«</w:t>
      </w:r>
      <w:r w:rsidR="006B25B9" w:rsidRPr="00170E2C">
        <w:t>Основы научных исследований и инновационной деятельности</w:t>
      </w:r>
      <w:r w:rsidR="007036AF">
        <w:rPr>
          <w:color w:val="000000"/>
        </w:rPr>
        <w:t>»</w:t>
      </w:r>
      <w:r w:rsidR="007036AF">
        <w:t>;</w:t>
      </w:r>
    </w:p>
    <w:p w:rsidR="007036AF" w:rsidRDefault="007036AF" w:rsidP="00E31C60">
      <w:pPr>
        <w:numPr>
          <w:ilvl w:val="0"/>
          <w:numId w:val="3"/>
        </w:numPr>
        <w:tabs>
          <w:tab w:val="left" w:pos="900"/>
        </w:tabs>
        <w:ind w:left="0" w:firstLine="540"/>
      </w:pPr>
      <w:r>
        <w:rPr>
          <w:szCs w:val="28"/>
        </w:rPr>
        <w:t>глоссарий основных понятий;</w:t>
      </w:r>
    </w:p>
    <w:p w:rsidR="007036AF" w:rsidRDefault="007036AF" w:rsidP="00E31C60">
      <w:pPr>
        <w:numPr>
          <w:ilvl w:val="0"/>
          <w:numId w:val="3"/>
        </w:numPr>
        <w:tabs>
          <w:tab w:val="left" w:pos="900"/>
        </w:tabs>
        <w:ind w:left="0" w:firstLine="540"/>
      </w:pPr>
      <w:r>
        <w:t>итоговый тест для самопроверки.</w:t>
      </w:r>
    </w:p>
    <w:p w:rsidR="007036AF" w:rsidRDefault="007036AF" w:rsidP="005D418C">
      <w:pPr>
        <w:pStyle w:val="af0"/>
      </w:pPr>
      <w:bookmarkStart w:id="35" w:name="_Toc403848014"/>
      <w:r>
        <w:t xml:space="preserve">Рекомендации по использованию </w:t>
      </w:r>
      <w:bookmarkEnd w:id="35"/>
      <w:r>
        <w:t>ЭУМ</w:t>
      </w:r>
      <w:r w:rsidR="005D418C">
        <w:t>К</w:t>
      </w:r>
    </w:p>
    <w:p w:rsidR="007036AF" w:rsidRDefault="007036AF" w:rsidP="007036AF">
      <w:r>
        <w:t>Данный ЭУМ</w:t>
      </w:r>
      <w:r w:rsidR="005D418C">
        <w:t>К</w:t>
      </w:r>
      <w:r>
        <w:t xml:space="preserve"> можно использовать для информационно-методического обеспечения учебной дисциплины </w:t>
      </w:r>
      <w:r>
        <w:rPr>
          <w:color w:val="000000"/>
        </w:rPr>
        <w:t>«</w:t>
      </w:r>
      <w:r w:rsidR="006B25B9" w:rsidRPr="00170E2C">
        <w:t>Основы научных исследований и инновационной деятельности</w:t>
      </w:r>
      <w:r>
        <w:rPr>
          <w:color w:val="000000"/>
        </w:rPr>
        <w:t>»</w:t>
      </w:r>
      <w:r>
        <w:t xml:space="preserve">, изучаемого в соответствии с программой. </w:t>
      </w:r>
    </w:p>
    <w:p w:rsidR="007036AF" w:rsidRDefault="007036AF" w:rsidP="007036AF">
      <w:r>
        <w:t>Структура и содержание учебных материалов электронного УМ</w:t>
      </w:r>
      <w:r w:rsidR="005D418C">
        <w:t>К</w:t>
      </w:r>
      <w:r>
        <w:t xml:space="preserve"> способствует системному освоению учебного материала и вовлечению обучающихся практически во все этапы учебного процесса: от разработки и принятия целей обучения до рефлексии и оценки (самооценки) образовательных результатов через самостоятельную учебную и исследовательскую работу. </w:t>
      </w:r>
    </w:p>
    <w:p w:rsidR="007036AF" w:rsidRPr="005D418C" w:rsidRDefault="007036AF" w:rsidP="007036AF">
      <w:pPr>
        <w:rPr>
          <w:spacing w:val="-4"/>
        </w:rPr>
      </w:pPr>
      <w:r w:rsidRPr="005D418C">
        <w:rPr>
          <w:spacing w:val="-4"/>
        </w:rPr>
        <w:t xml:space="preserve">Содержание учебного материала построено по модульному принципу, в наибольшей степени соответствующему, с одной стороны, требованиям компетентностного подхода по обеспечению практико-ориентированного, прикладного характера содержания учебного материала. Модульный принцип подачи учебного материала позволяет реализовать целостность, логическую законченность блоков электронного </w:t>
      </w:r>
      <w:r w:rsidRPr="005D418C">
        <w:rPr>
          <w:spacing w:val="-4"/>
        </w:rPr>
        <w:lastRenderedPageBreak/>
        <w:t>УМ</w:t>
      </w:r>
      <w:r w:rsidR="005D418C" w:rsidRPr="005D418C">
        <w:rPr>
          <w:spacing w:val="-4"/>
        </w:rPr>
        <w:t>К</w:t>
      </w:r>
      <w:r w:rsidRPr="005D418C">
        <w:rPr>
          <w:spacing w:val="-4"/>
        </w:rPr>
        <w:t>, а также придает ему структуру и облегчает работу с учебным материалом. Учебный материал, разбитый на модули, может быть изучен не только в линейной последовательности, но и в любой другой.</w:t>
      </w:r>
    </w:p>
    <w:p w:rsidR="007036AF" w:rsidRDefault="007036AF" w:rsidP="007036AF">
      <w:pPr>
        <w:rPr>
          <w:color w:val="000000"/>
        </w:rPr>
      </w:pPr>
      <w:r>
        <w:t>Овладение студентами данной дисциплиной посредством электронного УМ</w:t>
      </w:r>
      <w:r w:rsidR="005D418C">
        <w:t>К</w:t>
      </w:r>
      <w:r>
        <w:t xml:space="preserve"> позволяет им комплексно увидеть цели и задачи изучения дисциплины, поэтапно овладеть учебным материалом и сформировать практические умения и соответствующие компетенции.</w:t>
      </w:r>
    </w:p>
    <w:p w:rsidR="007036AF" w:rsidRDefault="007036AF" w:rsidP="007036AF">
      <w:r>
        <w:rPr>
          <w:spacing w:val="-4"/>
        </w:rPr>
        <w:t>Использование электронного УМ</w:t>
      </w:r>
      <w:r w:rsidR="005D418C">
        <w:rPr>
          <w:spacing w:val="-4"/>
        </w:rPr>
        <w:t>К</w:t>
      </w:r>
      <w:r>
        <w:rPr>
          <w:spacing w:val="-4"/>
        </w:rPr>
        <w:t xml:space="preserve"> позволяет более эффективно реализовать одну из важнейших функций образования – способствовать развитию у студентов практических умений, навыков и компетенций. Самопроверка знаний студентов может быть осуществлена с помощью тестов, помещенных в каждом модуле в соответствующем разделе. Тестирование поможет более качественно закрепить учебный материал модуля, подготовиться к другим, нетестовым, формам контроля.</w:t>
      </w:r>
      <w:r>
        <w:br w:type="page"/>
      </w:r>
    </w:p>
    <w:p w:rsidR="007036AF" w:rsidRDefault="007036AF" w:rsidP="006D44FF">
      <w:pPr>
        <w:pStyle w:val="1"/>
        <w:spacing w:after="240"/>
      </w:pPr>
      <w:bookmarkStart w:id="36" w:name="_Toc38199073"/>
      <w:bookmarkStart w:id="37" w:name="_Toc403848031"/>
      <w:bookmarkStart w:id="38" w:name="_Toc496256970"/>
      <w:bookmarkStart w:id="39" w:name="ТЕОРЕТИЧЕСКИЙ_РАЗДЕЛ"/>
      <w:bookmarkStart w:id="40" w:name="_Toc5796031"/>
      <w:bookmarkStart w:id="41" w:name="_Toc37873574"/>
      <w:bookmarkStart w:id="42" w:name="_Toc37873676"/>
      <w:bookmarkStart w:id="43" w:name="_Toc37873857"/>
      <w:bookmarkStart w:id="44" w:name="_Toc41075876"/>
      <w:bookmarkStart w:id="45" w:name="_Toc43237295"/>
      <w:bookmarkStart w:id="46" w:name="_Toc43239644"/>
      <w:r>
        <w:lastRenderedPageBreak/>
        <w:t>ТЕОРЕТИЧЕСКИЙ РАЗДЕЛ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7036AF" w:rsidRPr="004E60E8" w:rsidRDefault="007036AF" w:rsidP="006D44FF">
      <w:pPr>
        <w:pStyle w:val="2"/>
      </w:pPr>
      <w:bookmarkStart w:id="47" w:name="_Toc41075877"/>
      <w:bookmarkStart w:id="48" w:name="_Toc43239645"/>
      <w:r>
        <w:t>МОДУЛЬ 1</w:t>
      </w:r>
      <w:bookmarkEnd w:id="47"/>
      <w:bookmarkEnd w:id="48"/>
    </w:p>
    <w:p w:rsidR="00EE3DF2" w:rsidRPr="00416ED1" w:rsidRDefault="00416ED1" w:rsidP="00EE3DF2">
      <w:pPr>
        <w:rPr>
          <w:rStyle w:val="a4"/>
        </w:rPr>
      </w:pPr>
      <w:r>
        <w:fldChar w:fldCharType="begin"/>
      </w:r>
      <w:r>
        <w:instrText xml:space="preserve"> HYPERLINK "Lekcii/Modul_1.pdf" </w:instrText>
      </w:r>
      <w:r>
        <w:fldChar w:fldCharType="separate"/>
      </w:r>
      <w:r w:rsidR="00EE3DF2" w:rsidRPr="00416ED1">
        <w:rPr>
          <w:rStyle w:val="a4"/>
        </w:rPr>
        <w:t>Теоретический материал</w:t>
      </w:r>
    </w:p>
    <w:p w:rsidR="007036AF" w:rsidRDefault="00416ED1" w:rsidP="007036AF">
      <w:pPr>
        <w:ind w:left="709" w:firstLine="0"/>
        <w:rPr>
          <w:rFonts w:eastAsiaTheme="majorEastAsia"/>
          <w:b/>
          <w:i/>
        </w:rPr>
      </w:pPr>
      <w:r>
        <w:fldChar w:fldCharType="end"/>
      </w:r>
      <w:r w:rsidR="007036AF">
        <w:rPr>
          <w:b/>
          <w:i/>
          <w:color w:val="000000" w:themeColor="text1"/>
          <w:szCs w:val="28"/>
        </w:rPr>
        <w:t>Методическое обеспечение:</w:t>
      </w:r>
    </w:p>
    <w:p w:rsidR="007036AF" w:rsidRDefault="007036AF" w:rsidP="007036AF">
      <w:pPr>
        <w:rPr>
          <w:i/>
        </w:rPr>
      </w:pPr>
      <w:r>
        <w:rPr>
          <w:i/>
        </w:rPr>
        <w:t>Презентаци</w:t>
      </w:r>
      <w:r w:rsidR="00EE3DF2">
        <w:rPr>
          <w:i/>
        </w:rPr>
        <w:t>и</w:t>
      </w:r>
      <w:r>
        <w:rPr>
          <w:i/>
        </w:rPr>
        <w:t>:</w:t>
      </w:r>
    </w:p>
    <w:p w:rsidR="00EE3DF2" w:rsidRPr="00416ED1" w:rsidRDefault="00416ED1" w:rsidP="00EE3DF2">
      <w:pPr>
        <w:rPr>
          <w:rStyle w:val="a4"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HYPERLINK "Prezentacii/Modul_1/Методы%20научного%20исследования.pptx" </w:instrText>
      </w:r>
      <w:r>
        <w:rPr>
          <w:bCs/>
        </w:rPr>
        <w:fldChar w:fldCharType="separate"/>
      </w:r>
      <w:r w:rsidR="00EE3DF2" w:rsidRPr="00416ED1">
        <w:rPr>
          <w:rStyle w:val="a4"/>
          <w:bCs/>
        </w:rPr>
        <w:t>Методы научного исследования.</w:t>
      </w:r>
    </w:p>
    <w:p w:rsidR="00EE3DF2" w:rsidRPr="00416ED1" w:rsidRDefault="00416ED1" w:rsidP="00EE3DF2">
      <w:pPr>
        <w:rPr>
          <w:rStyle w:val="a4"/>
        </w:rPr>
      </w:pPr>
      <w:r>
        <w:rPr>
          <w:bCs/>
        </w:rPr>
        <w:fldChar w:fldCharType="end"/>
      </w:r>
      <w:r>
        <w:fldChar w:fldCharType="begin"/>
      </w:r>
      <w:r>
        <w:instrText xml:space="preserve"> HYPERLINK "Prezentacii/Modul_1/Наука%20как%20совокупность%20знаний.pptx" </w:instrText>
      </w:r>
      <w:r>
        <w:fldChar w:fldCharType="separate"/>
      </w:r>
      <w:r w:rsidR="00EE3DF2" w:rsidRPr="00416ED1">
        <w:rPr>
          <w:rStyle w:val="a4"/>
        </w:rPr>
        <w:t>Наука как совокупность знаний.</w:t>
      </w:r>
    </w:p>
    <w:p w:rsidR="00EE3DF2" w:rsidRPr="00416ED1" w:rsidRDefault="00416ED1" w:rsidP="00EE3DF2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"Prezentacii/Modul_1/Понятие%20науки.pptx" </w:instrText>
      </w:r>
      <w:r>
        <w:fldChar w:fldCharType="separate"/>
      </w:r>
      <w:r w:rsidR="00EE3DF2" w:rsidRPr="00416ED1">
        <w:rPr>
          <w:rStyle w:val="a4"/>
        </w:rPr>
        <w:t>Понятие науки.</w:t>
      </w:r>
    </w:p>
    <w:p w:rsidR="007036AF" w:rsidRPr="00E453E1" w:rsidRDefault="00416ED1" w:rsidP="00EE3DF2">
      <w:pPr>
        <w:ind w:left="720" w:firstLine="0"/>
        <w:rPr>
          <w:rStyle w:val="a4"/>
          <w:rFonts w:eastAsiaTheme="majorEastAsia"/>
          <w:i/>
          <w:szCs w:val="28"/>
        </w:rPr>
      </w:pPr>
      <w:r>
        <w:fldChar w:fldCharType="end"/>
      </w:r>
      <w:r w:rsidR="00E453E1">
        <w:rPr>
          <w:rFonts w:eastAsiaTheme="majorEastAsia"/>
          <w:i/>
          <w:szCs w:val="28"/>
        </w:rPr>
        <w:fldChar w:fldCharType="begin"/>
      </w:r>
      <w:r>
        <w:rPr>
          <w:rFonts w:eastAsiaTheme="majorEastAsia"/>
          <w:i/>
          <w:szCs w:val="28"/>
        </w:rPr>
        <w:instrText>HYPERLINK "Test/Модуль%201.tst"</w:instrText>
      </w:r>
      <w:r w:rsidR="00E453E1">
        <w:rPr>
          <w:rFonts w:eastAsiaTheme="majorEastAsia"/>
          <w:i/>
          <w:szCs w:val="28"/>
        </w:rPr>
        <w:fldChar w:fldCharType="separate"/>
      </w:r>
      <w:r w:rsidR="007036AF" w:rsidRPr="00E453E1">
        <w:rPr>
          <w:rStyle w:val="a4"/>
          <w:rFonts w:eastAsiaTheme="majorEastAsia"/>
          <w:i/>
          <w:szCs w:val="28"/>
        </w:rPr>
        <w:t>Тест для самоконтроля.</w:t>
      </w:r>
    </w:p>
    <w:p w:rsidR="007036AF" w:rsidRPr="00E453E1" w:rsidRDefault="00E453E1" w:rsidP="006D44FF">
      <w:pPr>
        <w:pStyle w:val="2"/>
      </w:pPr>
      <w:r>
        <w:rPr>
          <w:i/>
          <w:szCs w:val="28"/>
        </w:rPr>
        <w:fldChar w:fldCharType="end"/>
      </w:r>
      <w:bookmarkStart w:id="49" w:name="_Toc41075878"/>
      <w:bookmarkStart w:id="50" w:name="_Toc43239646"/>
      <w:r w:rsidR="007036AF">
        <w:t>МОДУЛЬ</w:t>
      </w:r>
      <w:r w:rsidR="007036AF" w:rsidRPr="00E453E1">
        <w:t> 2</w:t>
      </w:r>
      <w:bookmarkEnd w:id="49"/>
      <w:bookmarkEnd w:id="50"/>
    </w:p>
    <w:p w:rsidR="00EE3DF2" w:rsidRPr="00EE3DF2" w:rsidRDefault="00EE3DF2" w:rsidP="00EE3DF2">
      <w:pPr>
        <w:rPr>
          <w:rStyle w:val="a4"/>
        </w:rPr>
      </w:pPr>
      <w:r>
        <w:fldChar w:fldCharType="begin"/>
      </w:r>
      <w:r w:rsidR="00416ED1">
        <w:instrText>HYPERLINK "Lekcii/Modul_2.pdf"</w:instrText>
      </w:r>
      <w:r>
        <w:fldChar w:fldCharType="separate"/>
      </w:r>
      <w:r w:rsidRPr="00EE3DF2">
        <w:rPr>
          <w:rStyle w:val="a4"/>
        </w:rPr>
        <w:t>Теоретический материал</w:t>
      </w:r>
    </w:p>
    <w:p w:rsidR="007036AF" w:rsidRDefault="00EE3DF2" w:rsidP="009475EF">
      <w:pPr>
        <w:ind w:left="709" w:firstLine="0"/>
        <w:rPr>
          <w:rFonts w:eastAsiaTheme="majorEastAsia"/>
          <w:b/>
          <w:i/>
        </w:rPr>
      </w:pPr>
      <w:r>
        <w:fldChar w:fldCharType="end"/>
      </w:r>
      <w:r w:rsidR="007036AF">
        <w:rPr>
          <w:b/>
          <w:i/>
          <w:color w:val="000000" w:themeColor="text1"/>
        </w:rPr>
        <w:t>Методическое обеспечение:</w:t>
      </w:r>
    </w:p>
    <w:p w:rsidR="007036AF" w:rsidRDefault="007036AF" w:rsidP="007036AF">
      <w:pPr>
        <w:rPr>
          <w:i/>
        </w:rPr>
      </w:pPr>
      <w:r>
        <w:rPr>
          <w:i/>
        </w:rPr>
        <w:t>Презентация:</w:t>
      </w:r>
    </w:p>
    <w:p w:rsidR="00EE3DF2" w:rsidRDefault="003A4FEC" w:rsidP="008C33F7">
      <w:hyperlink r:id="rId8" w:history="1">
        <w:r w:rsidR="008C33F7" w:rsidRPr="008C33F7">
          <w:rPr>
            <w:rStyle w:val="a4"/>
          </w:rPr>
          <w:t>Методологические основы инженерной деятельности.</w:t>
        </w:r>
      </w:hyperlink>
    </w:p>
    <w:p w:rsidR="008C33F7" w:rsidRDefault="003A4FEC" w:rsidP="008C33F7">
      <w:hyperlink r:id="rId9" w:history="1">
        <w:r w:rsidR="008C33F7" w:rsidRPr="008C33F7">
          <w:rPr>
            <w:rStyle w:val="a4"/>
          </w:rPr>
          <w:t>Проблема выбора и принятия инженерных решений.</w:t>
        </w:r>
      </w:hyperlink>
    </w:p>
    <w:p w:rsidR="008C33F7" w:rsidRDefault="003A4FEC" w:rsidP="008C33F7">
      <w:hyperlink r:id="rId10" w:history="1">
        <w:r w:rsidR="008C33F7" w:rsidRPr="008C33F7">
          <w:rPr>
            <w:rStyle w:val="a4"/>
          </w:rPr>
          <w:t>Формы научного исследования.</w:t>
        </w:r>
      </w:hyperlink>
    </w:p>
    <w:p w:rsidR="008C33F7" w:rsidRDefault="003A4FEC" w:rsidP="008C33F7">
      <w:hyperlink r:id="rId11" w:history="1">
        <w:r w:rsidR="008C33F7" w:rsidRPr="008C33F7">
          <w:rPr>
            <w:rStyle w:val="a4"/>
          </w:rPr>
          <w:t>Фундаментальная наука.</w:t>
        </w:r>
      </w:hyperlink>
    </w:p>
    <w:p w:rsidR="007036AF" w:rsidRPr="00416ED1" w:rsidRDefault="00416ED1" w:rsidP="007036AF">
      <w:pPr>
        <w:ind w:left="720" w:firstLine="0"/>
        <w:rPr>
          <w:rStyle w:val="a4"/>
          <w:rFonts w:eastAsiaTheme="majorEastAsia"/>
          <w:i/>
        </w:rPr>
      </w:pPr>
      <w:r>
        <w:rPr>
          <w:rFonts w:eastAsiaTheme="majorEastAsia"/>
          <w:i/>
          <w:szCs w:val="28"/>
        </w:rPr>
        <w:fldChar w:fldCharType="begin"/>
      </w:r>
      <w:r>
        <w:rPr>
          <w:rFonts w:eastAsiaTheme="majorEastAsia"/>
          <w:i/>
          <w:szCs w:val="28"/>
        </w:rPr>
        <w:instrText xml:space="preserve"> HYPERLINK "Test/Модуль%202.tst" </w:instrText>
      </w:r>
      <w:r>
        <w:rPr>
          <w:rFonts w:eastAsiaTheme="majorEastAsia"/>
          <w:i/>
          <w:szCs w:val="28"/>
        </w:rPr>
        <w:fldChar w:fldCharType="separate"/>
      </w:r>
      <w:r w:rsidR="007036AF" w:rsidRPr="00416ED1">
        <w:rPr>
          <w:rStyle w:val="a4"/>
          <w:rFonts w:eastAsiaTheme="majorEastAsia"/>
          <w:i/>
          <w:szCs w:val="28"/>
        </w:rPr>
        <w:t>Тест для самоконтроля.</w:t>
      </w:r>
    </w:p>
    <w:bookmarkStart w:id="51" w:name="_Toc41075879"/>
    <w:p w:rsidR="007036AF" w:rsidRPr="005E0320" w:rsidRDefault="00416ED1" w:rsidP="006D44FF">
      <w:pPr>
        <w:pStyle w:val="2"/>
      </w:pPr>
      <w:r>
        <w:rPr>
          <w:rFonts w:cs="Times New Roman"/>
          <w:bCs w:val="0"/>
          <w:i/>
          <w:caps w:val="0"/>
          <w:color w:val="auto"/>
          <w:szCs w:val="28"/>
        </w:rPr>
        <w:fldChar w:fldCharType="end"/>
      </w:r>
      <w:bookmarkStart w:id="52" w:name="_Toc43239647"/>
      <w:r w:rsidR="007036AF">
        <w:t>МОДУЛЬ 3</w:t>
      </w:r>
      <w:bookmarkEnd w:id="51"/>
      <w:bookmarkEnd w:id="52"/>
    </w:p>
    <w:p w:rsidR="00EE3DF2" w:rsidRPr="00416ED1" w:rsidRDefault="00416ED1" w:rsidP="00EE3DF2">
      <w:pPr>
        <w:rPr>
          <w:rStyle w:val="a4"/>
          <w:rFonts w:eastAsia="SimSun"/>
          <w:spacing w:val="-8"/>
          <w:kern w:val="2"/>
          <w:szCs w:val="28"/>
          <w:lang w:eastAsia="hi-IN" w:bidi="hi-IN"/>
        </w:rPr>
      </w:pPr>
      <w:r>
        <w:rPr>
          <w:rFonts w:eastAsia="SimSun"/>
          <w:spacing w:val="-8"/>
          <w:kern w:val="2"/>
          <w:szCs w:val="28"/>
          <w:lang w:eastAsia="hi-IN" w:bidi="hi-IN"/>
        </w:rPr>
        <w:fldChar w:fldCharType="begin"/>
      </w:r>
      <w:r>
        <w:rPr>
          <w:rFonts w:eastAsia="SimSun"/>
          <w:spacing w:val="-8"/>
          <w:kern w:val="2"/>
          <w:szCs w:val="28"/>
          <w:lang w:eastAsia="hi-IN" w:bidi="hi-IN"/>
        </w:rPr>
        <w:instrText xml:space="preserve"> HYPERLINK "Lekcii/Modul-3.pdf" </w:instrText>
      </w:r>
      <w:r>
        <w:rPr>
          <w:rFonts w:eastAsia="SimSun"/>
          <w:spacing w:val="-8"/>
          <w:kern w:val="2"/>
          <w:szCs w:val="28"/>
          <w:lang w:eastAsia="hi-IN" w:bidi="hi-IN"/>
        </w:rPr>
        <w:fldChar w:fldCharType="separate"/>
      </w:r>
      <w:r w:rsidR="00EE3DF2" w:rsidRPr="00416ED1">
        <w:rPr>
          <w:rStyle w:val="a4"/>
          <w:rFonts w:eastAsia="SimSun"/>
          <w:spacing w:val="-8"/>
          <w:kern w:val="2"/>
          <w:szCs w:val="28"/>
          <w:lang w:eastAsia="hi-IN" w:bidi="hi-IN"/>
        </w:rPr>
        <w:t>Теоретический материал</w:t>
      </w:r>
    </w:p>
    <w:p w:rsidR="007036AF" w:rsidRDefault="00416ED1" w:rsidP="007036AF">
      <w:pPr>
        <w:ind w:left="709" w:firstLine="0"/>
        <w:rPr>
          <w:rFonts w:eastAsiaTheme="majorEastAsia"/>
          <w:b/>
          <w:i/>
        </w:rPr>
      </w:pPr>
      <w:r>
        <w:rPr>
          <w:rFonts w:eastAsia="SimSun"/>
          <w:spacing w:val="-8"/>
          <w:kern w:val="2"/>
          <w:szCs w:val="28"/>
          <w:lang w:eastAsia="hi-IN" w:bidi="hi-IN"/>
        </w:rPr>
        <w:fldChar w:fldCharType="end"/>
      </w:r>
      <w:r w:rsidR="007036AF">
        <w:rPr>
          <w:b/>
          <w:i/>
          <w:color w:val="000000" w:themeColor="text1"/>
        </w:rPr>
        <w:t>Методическое обеспечение:</w:t>
      </w:r>
    </w:p>
    <w:p w:rsidR="007036AF" w:rsidRDefault="007036AF" w:rsidP="007036AF">
      <w:pPr>
        <w:rPr>
          <w:i/>
        </w:rPr>
      </w:pPr>
      <w:r>
        <w:rPr>
          <w:i/>
        </w:rPr>
        <w:t>Презентаци</w:t>
      </w:r>
      <w:r w:rsidR="00EE3DF2">
        <w:rPr>
          <w:i/>
        </w:rPr>
        <w:t>и</w:t>
      </w:r>
      <w:r>
        <w:rPr>
          <w:i/>
        </w:rPr>
        <w:t>:</w:t>
      </w:r>
    </w:p>
    <w:p w:rsidR="00EE3DF2" w:rsidRPr="00416ED1" w:rsidRDefault="00416ED1" w:rsidP="007036AF">
      <w:pPr>
        <w:ind w:left="720" w:firstLine="0"/>
        <w:rPr>
          <w:rStyle w:val="a4"/>
        </w:rPr>
      </w:pPr>
      <w:r>
        <w:fldChar w:fldCharType="begin"/>
      </w:r>
      <w:r>
        <w:instrText xml:space="preserve"> HYPERLINK "Prezentacii/Modul_3/Инструментарий%20научного%20исследования.pptx" </w:instrText>
      </w:r>
      <w:r>
        <w:fldChar w:fldCharType="separate"/>
      </w:r>
      <w:r w:rsidR="00EE3DF2" w:rsidRPr="00416ED1">
        <w:rPr>
          <w:rStyle w:val="a4"/>
        </w:rPr>
        <w:t>Инструментарий научного исследования.</w:t>
      </w:r>
    </w:p>
    <w:p w:rsidR="00EE3DF2" w:rsidRPr="00416ED1" w:rsidRDefault="00416ED1" w:rsidP="007036AF">
      <w:pPr>
        <w:ind w:left="720" w:firstLine="0"/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"Prezentacii/Modul_3/Процесс%20научного%20исследования..pptx" </w:instrText>
      </w:r>
      <w:r>
        <w:fldChar w:fldCharType="separate"/>
      </w:r>
      <w:r w:rsidR="00EE3DF2" w:rsidRPr="00416ED1">
        <w:rPr>
          <w:rStyle w:val="a4"/>
        </w:rPr>
        <w:t>Процесс научного исследования.</w:t>
      </w:r>
    </w:p>
    <w:p w:rsidR="007036AF" w:rsidRPr="00EE3DF2" w:rsidRDefault="00416ED1" w:rsidP="007036AF">
      <w:pPr>
        <w:ind w:left="720" w:firstLine="0"/>
        <w:rPr>
          <w:rStyle w:val="a4"/>
          <w:rFonts w:eastAsiaTheme="majorEastAsia"/>
          <w:i/>
        </w:rPr>
      </w:pPr>
      <w:r>
        <w:fldChar w:fldCharType="end"/>
      </w:r>
      <w:r w:rsidR="00EE3DF2">
        <w:rPr>
          <w:rFonts w:eastAsiaTheme="majorEastAsia"/>
          <w:i/>
          <w:szCs w:val="28"/>
        </w:rPr>
        <w:fldChar w:fldCharType="begin"/>
      </w:r>
      <w:r>
        <w:rPr>
          <w:rFonts w:eastAsiaTheme="majorEastAsia"/>
          <w:i/>
          <w:szCs w:val="28"/>
        </w:rPr>
        <w:instrText>HYPERLINK "Test/Модуль%203.tst"</w:instrText>
      </w:r>
      <w:r w:rsidR="00EE3DF2">
        <w:rPr>
          <w:rFonts w:eastAsiaTheme="majorEastAsia"/>
          <w:i/>
          <w:szCs w:val="28"/>
        </w:rPr>
        <w:fldChar w:fldCharType="separate"/>
      </w:r>
      <w:r w:rsidR="007036AF" w:rsidRPr="00EE3DF2">
        <w:rPr>
          <w:rStyle w:val="a4"/>
          <w:rFonts w:eastAsiaTheme="majorEastAsia"/>
          <w:i/>
          <w:szCs w:val="28"/>
        </w:rPr>
        <w:t>Тест для самоконтроля.</w:t>
      </w:r>
    </w:p>
    <w:bookmarkStart w:id="53" w:name="_Toc41075880"/>
    <w:p w:rsidR="007036AF" w:rsidRPr="005E0320" w:rsidRDefault="00EE3DF2" w:rsidP="006D44FF">
      <w:pPr>
        <w:pStyle w:val="2"/>
      </w:pPr>
      <w:r>
        <w:rPr>
          <w:rFonts w:cs="Times New Roman"/>
          <w:bCs w:val="0"/>
          <w:i/>
          <w:caps w:val="0"/>
          <w:color w:val="auto"/>
          <w:szCs w:val="28"/>
        </w:rPr>
        <w:fldChar w:fldCharType="end"/>
      </w:r>
      <w:bookmarkStart w:id="54" w:name="_Toc43239648"/>
      <w:r w:rsidR="007036AF">
        <w:t>МОДУЛЬ 4</w:t>
      </w:r>
      <w:bookmarkEnd w:id="53"/>
      <w:bookmarkEnd w:id="54"/>
    </w:p>
    <w:bookmarkStart w:id="55" w:name="_Toc403848041"/>
    <w:bookmarkStart w:id="56" w:name="_Toc496256972"/>
    <w:p w:rsidR="00EE3DF2" w:rsidRPr="00EE3DF2" w:rsidRDefault="00EE3DF2" w:rsidP="00EE3DF2">
      <w:pPr>
        <w:rPr>
          <w:rStyle w:val="a4"/>
          <w:rFonts w:eastAsia="SimSun"/>
          <w:spacing w:val="-8"/>
          <w:kern w:val="2"/>
          <w:szCs w:val="28"/>
          <w:lang w:eastAsia="hi-IN" w:bidi="hi-IN"/>
        </w:rPr>
      </w:pPr>
      <w:r>
        <w:rPr>
          <w:rFonts w:eastAsia="SimSun"/>
          <w:spacing w:val="-8"/>
          <w:kern w:val="2"/>
          <w:szCs w:val="28"/>
          <w:lang w:eastAsia="hi-IN" w:bidi="hi-IN"/>
        </w:rPr>
        <w:fldChar w:fldCharType="begin"/>
      </w:r>
      <w:r w:rsidR="00416ED1">
        <w:rPr>
          <w:rFonts w:eastAsia="SimSun"/>
          <w:spacing w:val="-8"/>
          <w:kern w:val="2"/>
          <w:szCs w:val="28"/>
          <w:lang w:eastAsia="hi-IN" w:bidi="hi-IN"/>
        </w:rPr>
        <w:instrText>HYPERLINK "Lekcii/Modul_4.pdf"</w:instrText>
      </w:r>
      <w:r>
        <w:rPr>
          <w:rFonts w:eastAsia="SimSun"/>
          <w:spacing w:val="-8"/>
          <w:kern w:val="2"/>
          <w:szCs w:val="28"/>
          <w:lang w:eastAsia="hi-IN" w:bidi="hi-IN"/>
        </w:rPr>
        <w:fldChar w:fldCharType="separate"/>
      </w:r>
      <w:r w:rsidRPr="00EE3DF2">
        <w:rPr>
          <w:rStyle w:val="a4"/>
          <w:rFonts w:eastAsia="SimSun"/>
          <w:spacing w:val="-8"/>
          <w:kern w:val="2"/>
          <w:szCs w:val="28"/>
          <w:lang w:eastAsia="hi-IN" w:bidi="hi-IN"/>
        </w:rPr>
        <w:t>Теоретический материал</w:t>
      </w:r>
    </w:p>
    <w:p w:rsidR="007036AF" w:rsidRDefault="00EE3DF2" w:rsidP="007036AF">
      <w:pPr>
        <w:ind w:left="709" w:firstLine="0"/>
        <w:rPr>
          <w:rFonts w:eastAsiaTheme="majorEastAsia"/>
          <w:b/>
          <w:i/>
        </w:rPr>
      </w:pPr>
      <w:r>
        <w:rPr>
          <w:rFonts w:eastAsia="SimSun"/>
          <w:spacing w:val="-8"/>
          <w:kern w:val="2"/>
          <w:szCs w:val="28"/>
          <w:lang w:eastAsia="hi-IN" w:bidi="hi-IN"/>
        </w:rPr>
        <w:fldChar w:fldCharType="end"/>
      </w:r>
      <w:r w:rsidR="007036AF">
        <w:rPr>
          <w:b/>
          <w:i/>
          <w:color w:val="000000" w:themeColor="text1"/>
        </w:rPr>
        <w:t>Методическое обеспечение:</w:t>
      </w:r>
    </w:p>
    <w:p w:rsidR="007036AF" w:rsidRDefault="007036AF" w:rsidP="007036AF">
      <w:pPr>
        <w:rPr>
          <w:i/>
        </w:rPr>
      </w:pPr>
      <w:r>
        <w:rPr>
          <w:i/>
        </w:rPr>
        <w:t>Презентаци</w:t>
      </w:r>
      <w:r w:rsidR="00B665C1">
        <w:rPr>
          <w:i/>
        </w:rPr>
        <w:t>и</w:t>
      </w:r>
      <w:r>
        <w:rPr>
          <w:i/>
        </w:rPr>
        <w:t>:</w:t>
      </w:r>
    </w:p>
    <w:p w:rsidR="00EE3DF2" w:rsidRPr="00416ED1" w:rsidRDefault="00416ED1" w:rsidP="005E0320">
      <w:pPr>
        <w:ind w:left="720" w:firstLine="0"/>
        <w:rPr>
          <w:rStyle w:val="a4"/>
        </w:rPr>
      </w:pPr>
      <w:r>
        <w:fldChar w:fldCharType="begin"/>
      </w:r>
      <w:r>
        <w:instrText xml:space="preserve"> HYPERLINK "Prezentacii/Modul_4/Аксиомы%20научного%20творчества.pptx" </w:instrText>
      </w:r>
      <w:r>
        <w:fldChar w:fldCharType="separate"/>
      </w:r>
      <w:r w:rsidR="00EE3DF2" w:rsidRPr="00416ED1">
        <w:rPr>
          <w:rStyle w:val="a4"/>
        </w:rPr>
        <w:t>Аксиомы научного творчества.</w:t>
      </w:r>
    </w:p>
    <w:p w:rsidR="00EE3DF2" w:rsidRPr="00416ED1" w:rsidRDefault="00416ED1" w:rsidP="005E0320">
      <w:pPr>
        <w:ind w:left="720" w:firstLine="0"/>
        <w:rPr>
          <w:rStyle w:val="a4"/>
        </w:rPr>
      </w:pPr>
      <w:r>
        <w:fldChar w:fldCharType="end"/>
      </w:r>
      <w:r>
        <w:fldChar w:fldCharType="begin"/>
      </w:r>
      <w:r>
        <w:instrText>HYPERLINK "Prezentacii/Modul_4/Инновационная%20научно-исследовательская.pptx"</w:instrText>
      </w:r>
      <w:r>
        <w:fldChar w:fldCharType="separate"/>
      </w:r>
      <w:r w:rsidR="00EE3DF2" w:rsidRPr="00416ED1">
        <w:rPr>
          <w:rStyle w:val="a4"/>
        </w:rPr>
        <w:t>Инновационная научно-исследовательская.</w:t>
      </w:r>
    </w:p>
    <w:p w:rsidR="00EE3DF2" w:rsidRPr="00416ED1" w:rsidRDefault="00416ED1" w:rsidP="005E0320">
      <w:pPr>
        <w:ind w:left="720" w:firstLine="0"/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"Prezentacii/Modul_4/Работа%20с%20источниками%20информации.pptx" </w:instrText>
      </w:r>
      <w:r>
        <w:fldChar w:fldCharType="separate"/>
      </w:r>
      <w:r w:rsidR="00EE3DF2" w:rsidRPr="00416ED1">
        <w:rPr>
          <w:rStyle w:val="a4"/>
        </w:rPr>
        <w:t>Работа с источниками информации.</w:t>
      </w:r>
    </w:p>
    <w:p w:rsidR="00EE3DF2" w:rsidRPr="00416ED1" w:rsidRDefault="00416ED1" w:rsidP="005E0320">
      <w:pPr>
        <w:ind w:left="720" w:firstLine="0"/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"Prezentacii/Modul_4/Стилистика%20научного%20текста.pptx" </w:instrText>
      </w:r>
      <w:r>
        <w:fldChar w:fldCharType="separate"/>
      </w:r>
      <w:r w:rsidR="00EE3DF2" w:rsidRPr="00416ED1">
        <w:rPr>
          <w:rStyle w:val="a4"/>
        </w:rPr>
        <w:t>Стилистика научного текста.</w:t>
      </w:r>
    </w:p>
    <w:p w:rsidR="00EE3DF2" w:rsidRPr="00416ED1" w:rsidRDefault="00416ED1" w:rsidP="005E0320">
      <w:pPr>
        <w:ind w:left="720" w:firstLine="0"/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"Prezentacii/Modul_4/Оформление%20научного%20исследования.pptx" </w:instrText>
      </w:r>
      <w:r>
        <w:fldChar w:fldCharType="separate"/>
      </w:r>
      <w:r w:rsidR="00AF0ED6" w:rsidRPr="00416ED1">
        <w:rPr>
          <w:rStyle w:val="a4"/>
        </w:rPr>
        <w:t>Оформление научного исследования.</w:t>
      </w:r>
    </w:p>
    <w:p w:rsidR="007036AF" w:rsidRDefault="00416ED1" w:rsidP="005E0320">
      <w:pPr>
        <w:ind w:left="720" w:firstLine="0"/>
        <w:rPr>
          <w:rFonts w:eastAsiaTheme="majorEastAsia"/>
          <w:b/>
          <w:bCs/>
          <w:caps/>
          <w:color w:val="000000" w:themeColor="text1"/>
          <w:sz w:val="32"/>
          <w:szCs w:val="32"/>
        </w:rPr>
      </w:pPr>
      <w:r>
        <w:fldChar w:fldCharType="end"/>
      </w:r>
      <w:hyperlink r:id="rId12" w:history="1">
        <w:r w:rsidR="007036AF">
          <w:rPr>
            <w:rStyle w:val="a4"/>
            <w:rFonts w:eastAsiaTheme="majorEastAsia"/>
            <w:i/>
            <w:szCs w:val="28"/>
          </w:rPr>
          <w:t>Тест для самоконтроля.</w:t>
        </w:r>
      </w:hyperlink>
      <w:r w:rsidR="007036AF">
        <w:rPr>
          <w:color w:val="000000" w:themeColor="text1"/>
        </w:rPr>
        <w:br w:type="page"/>
      </w:r>
    </w:p>
    <w:p w:rsidR="005E0320" w:rsidRDefault="005E0320" w:rsidP="00FB74E9">
      <w:pPr>
        <w:pStyle w:val="1"/>
        <w:spacing w:before="240" w:after="240"/>
        <w:rPr>
          <w:b w:val="0"/>
          <w:sz w:val="28"/>
          <w:szCs w:val="28"/>
        </w:rPr>
      </w:pPr>
      <w:bookmarkStart w:id="57" w:name="_Toc41075881"/>
      <w:bookmarkStart w:id="58" w:name="_Toc43237296"/>
      <w:bookmarkStart w:id="59" w:name="_Toc43239649"/>
      <w:bookmarkStart w:id="60" w:name="МЕТОДИЧЕСКИЕ_МАТЕРИАЛЫ"/>
      <w:bookmarkStart w:id="61" w:name="_Toc38199074"/>
      <w:bookmarkStart w:id="62" w:name="_Toc5796032"/>
      <w:bookmarkStart w:id="63" w:name="_Toc37873575"/>
      <w:bookmarkStart w:id="64" w:name="_Toc37873677"/>
      <w:bookmarkStart w:id="65" w:name="_Toc37873858"/>
      <w:r>
        <w:lastRenderedPageBreak/>
        <w:t>ПРАКТИЧЕСКИЙ РАЗДЕЛ</w:t>
      </w:r>
      <w:bookmarkEnd w:id="57"/>
      <w:bookmarkEnd w:id="58"/>
      <w:bookmarkEnd w:id="59"/>
    </w:p>
    <w:p w:rsidR="00B60653" w:rsidRPr="00B60653" w:rsidRDefault="00B60653" w:rsidP="00B60653">
      <w:pPr>
        <w:pStyle w:val="13"/>
      </w:pPr>
      <w:r w:rsidRPr="00B60653">
        <w:t>Тема 1.1 Понятие науки. Наука в системе культуры. Институциализация науки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Default="00B60653" w:rsidP="00FB6E54">
      <w:pPr>
        <w:widowControl w:val="0"/>
        <w:numPr>
          <w:ilvl w:val="2"/>
          <w:numId w:val="16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Классификация наук. </w:t>
      </w:r>
    </w:p>
    <w:p w:rsidR="00B60653" w:rsidRDefault="00B60653" w:rsidP="00FB6E54">
      <w:pPr>
        <w:widowControl w:val="0"/>
        <w:numPr>
          <w:ilvl w:val="2"/>
          <w:numId w:val="16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Метатеоретические основания социальных наук. </w:t>
      </w:r>
    </w:p>
    <w:p w:rsidR="00B60653" w:rsidRDefault="00B60653" w:rsidP="00FB6E54">
      <w:pPr>
        <w:widowControl w:val="0"/>
        <w:numPr>
          <w:ilvl w:val="2"/>
          <w:numId w:val="16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Метатеоретические основания естествознания. </w:t>
      </w:r>
    </w:p>
    <w:p w:rsidR="00B60653" w:rsidRDefault="00B60653" w:rsidP="00FB6E54">
      <w:pPr>
        <w:widowControl w:val="0"/>
        <w:numPr>
          <w:ilvl w:val="2"/>
          <w:numId w:val="16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Институциализация науки в древнем мире. </w:t>
      </w:r>
    </w:p>
    <w:p w:rsidR="00B60653" w:rsidRDefault="00B60653" w:rsidP="00FB6E54">
      <w:pPr>
        <w:widowControl w:val="0"/>
        <w:numPr>
          <w:ilvl w:val="2"/>
          <w:numId w:val="16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Три этапа существования научной истины. </w:t>
      </w:r>
    </w:p>
    <w:p w:rsidR="00B60653" w:rsidRPr="009F6A6D" w:rsidRDefault="00B60653" w:rsidP="00FB6E54">
      <w:pPr>
        <w:widowControl w:val="0"/>
        <w:numPr>
          <w:ilvl w:val="2"/>
          <w:numId w:val="16"/>
        </w:numPr>
        <w:tabs>
          <w:tab w:val="clear" w:pos="0"/>
          <w:tab w:val="num" w:pos="1440"/>
        </w:tabs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Формы признания научных инноваций. </w:t>
      </w:r>
    </w:p>
    <w:p w:rsidR="00B60653" w:rsidRDefault="00B60653" w:rsidP="00FB6E54">
      <w:pPr>
        <w:widowControl w:val="0"/>
        <w:numPr>
          <w:ilvl w:val="2"/>
          <w:numId w:val="16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Паранаука. Строительные леса научной теории (СЛЕНТ). </w:t>
      </w:r>
    </w:p>
    <w:p w:rsidR="00B60653" w:rsidRPr="00991D3A" w:rsidRDefault="00B60653" w:rsidP="00FB6E54">
      <w:pPr>
        <w:widowControl w:val="0"/>
        <w:numPr>
          <w:ilvl w:val="2"/>
          <w:numId w:val="16"/>
        </w:numPr>
        <w:tabs>
          <w:tab w:val="clear" w:pos="0"/>
          <w:tab w:val="num" w:pos="1440"/>
        </w:tabs>
        <w:suppressAutoHyphens/>
        <w:spacing w:line="240" w:lineRule="auto"/>
        <w:rPr>
          <w:szCs w:val="28"/>
        </w:rPr>
      </w:pPr>
      <w:r w:rsidRPr="00991D3A">
        <w:rPr>
          <w:szCs w:val="28"/>
        </w:rPr>
        <w:t xml:space="preserve">Взаимодействие науки и норм морали. 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9F6A6D" w:rsidRDefault="00B60653" w:rsidP="00FB6E54">
      <w:pPr>
        <w:widowControl w:val="0"/>
        <w:numPr>
          <w:ilvl w:val="2"/>
          <w:numId w:val="17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>Развитие науки в социокультурном контексте.</w:t>
      </w:r>
    </w:p>
    <w:p w:rsidR="00B60653" w:rsidRPr="009F6A6D" w:rsidRDefault="00B60653" w:rsidP="00FB6E54">
      <w:pPr>
        <w:widowControl w:val="0"/>
        <w:numPr>
          <w:ilvl w:val="2"/>
          <w:numId w:val="17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Институциализация науки и христианская церковь.  </w:t>
      </w:r>
    </w:p>
    <w:p w:rsidR="00B60653" w:rsidRDefault="00B60653" w:rsidP="00FB6E54">
      <w:pPr>
        <w:widowControl w:val="0"/>
        <w:numPr>
          <w:ilvl w:val="2"/>
          <w:numId w:val="17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Наука на рубеже </w:t>
      </w:r>
      <w:r w:rsidRPr="009F6A6D">
        <w:rPr>
          <w:szCs w:val="28"/>
          <w:lang w:val="en-US"/>
        </w:rPr>
        <w:t>XX</w:t>
      </w:r>
      <w:r w:rsidRPr="009F6A6D">
        <w:rPr>
          <w:szCs w:val="28"/>
        </w:rPr>
        <w:t>-</w:t>
      </w:r>
      <w:r w:rsidRPr="009F6A6D">
        <w:rPr>
          <w:szCs w:val="28"/>
          <w:lang w:val="en-US"/>
        </w:rPr>
        <w:t>XXI</w:t>
      </w:r>
      <w:r w:rsidRPr="009F6A6D">
        <w:rPr>
          <w:szCs w:val="28"/>
        </w:rPr>
        <w:t xml:space="preserve"> в.в. </w:t>
      </w:r>
    </w:p>
    <w:p w:rsidR="00B60653" w:rsidRPr="009F6A6D" w:rsidRDefault="00B60653" w:rsidP="00FB6E54">
      <w:pPr>
        <w:widowControl w:val="0"/>
        <w:numPr>
          <w:ilvl w:val="2"/>
          <w:numId w:val="17"/>
        </w:numPr>
        <w:tabs>
          <w:tab w:val="clear" w:pos="0"/>
          <w:tab w:val="num" w:pos="1440"/>
        </w:tabs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Развитие науки в Республике Беларусь. </w:t>
      </w:r>
    </w:p>
    <w:p w:rsidR="00B60653" w:rsidRDefault="00B60653" w:rsidP="00FB6E54">
      <w:pPr>
        <w:widowControl w:val="0"/>
        <w:numPr>
          <w:ilvl w:val="2"/>
          <w:numId w:val="17"/>
        </w:numPr>
        <w:suppressAutoHyphens/>
        <w:spacing w:line="240" w:lineRule="auto"/>
        <w:rPr>
          <w:szCs w:val="28"/>
        </w:rPr>
      </w:pPr>
      <w:r w:rsidRPr="00991D3A">
        <w:rPr>
          <w:szCs w:val="28"/>
        </w:rPr>
        <w:t xml:space="preserve">Вульгаризация науки. Лженаука. </w:t>
      </w:r>
    </w:p>
    <w:p w:rsidR="00B60653" w:rsidRPr="009F6A6D" w:rsidRDefault="00B60653" w:rsidP="00FB6E54">
      <w:pPr>
        <w:widowControl w:val="0"/>
        <w:numPr>
          <w:ilvl w:val="2"/>
          <w:numId w:val="17"/>
        </w:numPr>
        <w:tabs>
          <w:tab w:val="clear" w:pos="0"/>
          <w:tab w:val="num" w:pos="1440"/>
        </w:tabs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Метатеоретические основания математики и формальной логики. </w:t>
      </w:r>
    </w:p>
    <w:p w:rsidR="00B60653" w:rsidRP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B60653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Pr="009F6A6D" w:rsidRDefault="00B60653" w:rsidP="00FB6E54">
      <w:pPr>
        <w:widowControl w:val="0"/>
        <w:numPr>
          <w:ilvl w:val="2"/>
          <w:numId w:val="18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Девиантная наука. </w:t>
      </w:r>
    </w:p>
    <w:p w:rsidR="00B60653" w:rsidRDefault="00B60653" w:rsidP="00FB6E54">
      <w:pPr>
        <w:widowControl w:val="0"/>
        <w:numPr>
          <w:ilvl w:val="2"/>
          <w:numId w:val="18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Околонаучная экзотика. </w:t>
      </w:r>
    </w:p>
    <w:p w:rsidR="00B60653" w:rsidRPr="00991D3A" w:rsidRDefault="00B60653" w:rsidP="00FB6E54">
      <w:pPr>
        <w:widowControl w:val="0"/>
        <w:numPr>
          <w:ilvl w:val="2"/>
          <w:numId w:val="18"/>
        </w:numPr>
        <w:tabs>
          <w:tab w:val="clear" w:pos="0"/>
          <w:tab w:val="num" w:pos="1440"/>
        </w:tabs>
        <w:suppressAutoHyphens/>
        <w:spacing w:line="240" w:lineRule="auto"/>
        <w:rPr>
          <w:szCs w:val="28"/>
        </w:rPr>
      </w:pPr>
      <w:r w:rsidRPr="00991D3A">
        <w:rPr>
          <w:szCs w:val="28"/>
        </w:rPr>
        <w:t xml:space="preserve">Паранаука и постмодерн. </w:t>
      </w:r>
    </w:p>
    <w:p w:rsidR="00B60653" w:rsidRDefault="00B60653" w:rsidP="00FB6E54">
      <w:pPr>
        <w:widowControl w:val="0"/>
        <w:numPr>
          <w:ilvl w:val="2"/>
          <w:numId w:val="18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 xml:space="preserve">Наука и религия. </w:t>
      </w:r>
    </w:p>
    <w:p w:rsidR="00B60653" w:rsidRPr="009F6A6D" w:rsidRDefault="00B60653" w:rsidP="00FB6E54">
      <w:pPr>
        <w:widowControl w:val="0"/>
        <w:numPr>
          <w:ilvl w:val="2"/>
          <w:numId w:val="18"/>
        </w:numPr>
        <w:suppressAutoHyphens/>
        <w:spacing w:line="240" w:lineRule="auto"/>
        <w:rPr>
          <w:szCs w:val="28"/>
        </w:rPr>
      </w:pPr>
      <w:r w:rsidRPr="009F6A6D">
        <w:rPr>
          <w:szCs w:val="28"/>
        </w:rPr>
        <w:t>Кодекс научной чести.</w:t>
      </w:r>
    </w:p>
    <w:p w:rsidR="00B60653" w:rsidRP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B60653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4347B0" w:rsidRDefault="00B60653" w:rsidP="00FB6E54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line="240" w:lineRule="auto"/>
        <w:ind w:left="0" w:firstLine="733"/>
        <w:rPr>
          <w:szCs w:val="28"/>
        </w:rPr>
      </w:pPr>
      <w:r w:rsidRPr="004347B0">
        <w:rPr>
          <w:szCs w:val="28"/>
          <w:shd w:val="clear" w:color="auto" w:fill="FFFFFF"/>
        </w:rPr>
        <w:t>Берков, В. Ф. Методология науки. Общ</w:t>
      </w:r>
      <w:r>
        <w:rPr>
          <w:szCs w:val="28"/>
          <w:shd w:val="clear" w:color="auto" w:fill="FFFFFF"/>
        </w:rPr>
        <w:t>ие вопросы : учеб. пособие / В.</w:t>
      </w:r>
      <w:r>
        <w:rPr>
          <w:szCs w:val="28"/>
          <w:shd w:val="clear" w:color="auto" w:fill="FFFFFF"/>
          <w:lang w:val="en-US"/>
        </w:rPr>
        <w:t> </w:t>
      </w:r>
      <w:r w:rsidRPr="004347B0">
        <w:rPr>
          <w:szCs w:val="28"/>
          <w:shd w:val="clear" w:color="auto" w:fill="FFFFFF"/>
        </w:rPr>
        <w:t>Ф. Берков. – 3-е изд. – Минск : РИВШ, 2015. – 396 с.</w:t>
      </w:r>
    </w:p>
    <w:p w:rsidR="00B60653" w:rsidRPr="004347B0" w:rsidRDefault="00B60653" w:rsidP="00FB6E54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line="240" w:lineRule="auto"/>
        <w:ind w:left="0" w:firstLine="733"/>
        <w:rPr>
          <w:szCs w:val="28"/>
        </w:rPr>
      </w:pPr>
      <w:r w:rsidRPr="004347B0">
        <w:rPr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B60653" w:rsidRDefault="00B60653" w:rsidP="00B60653">
      <w:pPr>
        <w:pStyle w:val="13"/>
      </w:pPr>
      <w:r w:rsidRPr="00B60653">
        <w:t xml:space="preserve">Тема 1.2 </w:t>
      </w:r>
      <w:r w:rsidRPr="009F6A6D">
        <w:t xml:space="preserve">Наука как совокупность знаний. Наука как процесс. Методы научного познания </w:t>
      </w:r>
    </w:p>
    <w:p w:rsidR="00B60653" w:rsidRP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B60653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Default="00B60653" w:rsidP="00FB6E54">
      <w:pPr>
        <w:pStyle w:val="western"/>
        <w:numPr>
          <w:ilvl w:val="0"/>
          <w:numId w:val="19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4C6542">
        <w:rPr>
          <w:rFonts w:cs="Times New Roman"/>
          <w:sz w:val="28"/>
          <w:szCs w:val="28"/>
        </w:rPr>
        <w:t>Признаки научности знания. Знание научное и обыденное.</w:t>
      </w:r>
    </w:p>
    <w:p w:rsidR="00B60653" w:rsidRDefault="00B60653" w:rsidP="00FB6E54">
      <w:pPr>
        <w:pStyle w:val="western"/>
        <w:numPr>
          <w:ilvl w:val="0"/>
          <w:numId w:val="19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4C6542">
        <w:rPr>
          <w:rFonts w:cs="Times New Roman"/>
          <w:sz w:val="28"/>
          <w:szCs w:val="28"/>
        </w:rPr>
        <w:t xml:space="preserve"> Диалектическая логика. Формальная логика. </w:t>
      </w:r>
    </w:p>
    <w:p w:rsidR="00B60653" w:rsidRPr="009F6A6D" w:rsidRDefault="00B60653" w:rsidP="00FB6E54">
      <w:pPr>
        <w:pStyle w:val="western"/>
        <w:numPr>
          <w:ilvl w:val="0"/>
          <w:numId w:val="19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4C6542">
        <w:rPr>
          <w:rFonts w:cs="Times New Roman"/>
          <w:sz w:val="28"/>
          <w:szCs w:val="28"/>
        </w:rPr>
        <w:t>К</w:t>
      </w:r>
      <w:r w:rsidRPr="009F6A6D">
        <w:rPr>
          <w:rFonts w:cs="Times New Roman"/>
          <w:sz w:val="28"/>
          <w:szCs w:val="28"/>
        </w:rPr>
        <w:t xml:space="preserve">ритерии научности знаний. </w:t>
      </w:r>
    </w:p>
    <w:p w:rsidR="00B60653" w:rsidRDefault="00B60653" w:rsidP="00FB6E54">
      <w:pPr>
        <w:pStyle w:val="western"/>
        <w:numPr>
          <w:ilvl w:val="0"/>
          <w:numId w:val="19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Структура и специфика научного исследования. </w:t>
      </w:r>
    </w:p>
    <w:p w:rsidR="00B60653" w:rsidRDefault="00B60653" w:rsidP="00FB6E54">
      <w:pPr>
        <w:pStyle w:val="western"/>
        <w:numPr>
          <w:ilvl w:val="0"/>
          <w:numId w:val="19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Детерминация в научном исследовании. </w:t>
      </w:r>
    </w:p>
    <w:p w:rsidR="00B60653" w:rsidRDefault="00B60653" w:rsidP="00FB6E54">
      <w:pPr>
        <w:pStyle w:val="western"/>
        <w:numPr>
          <w:ilvl w:val="0"/>
          <w:numId w:val="19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lastRenderedPageBreak/>
        <w:t xml:space="preserve">Систематизация методов научного познания. </w:t>
      </w:r>
    </w:p>
    <w:p w:rsidR="00B60653" w:rsidRPr="004C6542" w:rsidRDefault="00B60653" w:rsidP="00FB6E54">
      <w:pPr>
        <w:pStyle w:val="western"/>
        <w:numPr>
          <w:ilvl w:val="0"/>
          <w:numId w:val="19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Практические методы.</w:t>
      </w:r>
      <w:r>
        <w:rPr>
          <w:rFonts w:cs="Times New Roman"/>
          <w:sz w:val="28"/>
          <w:szCs w:val="28"/>
        </w:rPr>
        <w:t xml:space="preserve"> </w:t>
      </w:r>
      <w:r w:rsidRPr="004C6542">
        <w:rPr>
          <w:rFonts w:cs="Times New Roman"/>
          <w:sz w:val="28"/>
          <w:szCs w:val="28"/>
        </w:rPr>
        <w:t xml:space="preserve">Логические методы. 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9F6A6D" w:rsidRDefault="00B60653" w:rsidP="00FB6E54">
      <w:pPr>
        <w:pStyle w:val="western"/>
        <w:numPr>
          <w:ilvl w:val="0"/>
          <w:numId w:val="20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Дефиниция как определение отличительного признака предмета или явления.</w:t>
      </w:r>
    </w:p>
    <w:p w:rsidR="00B60653" w:rsidRPr="004C6542" w:rsidRDefault="00B60653" w:rsidP="00FB6E54">
      <w:pPr>
        <w:pStyle w:val="western"/>
        <w:numPr>
          <w:ilvl w:val="0"/>
          <w:numId w:val="20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4C6542">
        <w:rPr>
          <w:rFonts w:cs="Times New Roman"/>
          <w:sz w:val="28"/>
          <w:szCs w:val="28"/>
        </w:rPr>
        <w:t xml:space="preserve">Общее, особенное, единичное в научном познании. </w:t>
      </w:r>
    </w:p>
    <w:p w:rsidR="00B60653" w:rsidRDefault="00B60653" w:rsidP="00FB6E54">
      <w:pPr>
        <w:pStyle w:val="western"/>
        <w:numPr>
          <w:ilvl w:val="0"/>
          <w:numId w:val="20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Научное исследование. Научное открытие.</w:t>
      </w:r>
    </w:p>
    <w:p w:rsidR="00B60653" w:rsidRDefault="00B60653" w:rsidP="00FB6E54">
      <w:pPr>
        <w:pStyle w:val="western"/>
        <w:numPr>
          <w:ilvl w:val="0"/>
          <w:numId w:val="20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Понятие причинной связи в научном исследовании.</w:t>
      </w:r>
    </w:p>
    <w:p w:rsidR="00B60653" w:rsidRPr="009F6A6D" w:rsidRDefault="00B60653" w:rsidP="00FB6E54">
      <w:pPr>
        <w:pStyle w:val="western"/>
        <w:numPr>
          <w:ilvl w:val="0"/>
          <w:numId w:val="20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Эвристические методы</w:t>
      </w:r>
      <w:r>
        <w:rPr>
          <w:rFonts w:cs="Times New Roman"/>
          <w:sz w:val="28"/>
          <w:szCs w:val="28"/>
        </w:rPr>
        <w:t xml:space="preserve"> </w:t>
      </w:r>
      <w:r w:rsidRPr="009F6A6D">
        <w:rPr>
          <w:rFonts w:cs="Times New Roman"/>
          <w:sz w:val="28"/>
          <w:szCs w:val="28"/>
        </w:rPr>
        <w:t xml:space="preserve">в научном исследовании. 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Default="00B60653" w:rsidP="00FB6E54">
      <w:pPr>
        <w:pStyle w:val="western"/>
        <w:numPr>
          <w:ilvl w:val="0"/>
          <w:numId w:val="21"/>
        </w:numPr>
        <w:spacing w:before="0"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Диалектическая логика и философия.</w:t>
      </w:r>
    </w:p>
    <w:p w:rsidR="00B60653" w:rsidRPr="009F6A6D" w:rsidRDefault="00B60653" w:rsidP="00FB6E54">
      <w:pPr>
        <w:pStyle w:val="western"/>
        <w:numPr>
          <w:ilvl w:val="0"/>
          <w:numId w:val="21"/>
        </w:numPr>
        <w:spacing w:before="0" w:after="0" w:line="240" w:lineRule="auto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Причинно-следственные отношения в социуме. </w:t>
      </w:r>
    </w:p>
    <w:p w:rsidR="00B60653" w:rsidRPr="00991D3A" w:rsidRDefault="00B60653" w:rsidP="00FB6E54">
      <w:pPr>
        <w:pStyle w:val="western"/>
        <w:numPr>
          <w:ilvl w:val="0"/>
          <w:numId w:val="21"/>
        </w:numPr>
        <w:spacing w:before="0" w:after="0" w:line="240" w:lineRule="auto"/>
        <w:rPr>
          <w:rFonts w:cs="Times New Roman"/>
          <w:b/>
          <w:i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Компьютерный эксперимент. </w:t>
      </w:r>
    </w:p>
    <w:p w:rsidR="00B60653" w:rsidRDefault="00B60653" w:rsidP="00FB6E54">
      <w:pPr>
        <w:pStyle w:val="western"/>
        <w:numPr>
          <w:ilvl w:val="0"/>
          <w:numId w:val="21"/>
        </w:numPr>
        <w:spacing w:before="0"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Особенности эксперимента в педагогическом исследовании.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1B6BA0" w:rsidRDefault="00B60653" w:rsidP="00FB6E54">
      <w:pPr>
        <w:pStyle w:val="af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B6BA0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1B6BA0" w:rsidRDefault="00B60653" w:rsidP="00FB6E54">
      <w:pPr>
        <w:pStyle w:val="af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B6BA0">
        <w:rPr>
          <w:sz w:val="28"/>
          <w:szCs w:val="28"/>
          <w:shd w:val="clear" w:color="auto" w:fill="FFFFFF"/>
        </w:rPr>
        <w:t>Рузавин, Г.</w:t>
      </w:r>
      <w:r w:rsidRPr="00B60653">
        <w:rPr>
          <w:sz w:val="28"/>
          <w:szCs w:val="28"/>
          <w:shd w:val="clear" w:color="auto" w:fill="FFFFFF"/>
        </w:rPr>
        <w:t xml:space="preserve"> </w:t>
      </w:r>
      <w:r w:rsidRPr="001B6BA0">
        <w:rPr>
          <w:sz w:val="28"/>
          <w:szCs w:val="28"/>
          <w:shd w:val="clear" w:color="auto" w:fill="FFFFFF"/>
        </w:rPr>
        <w:t>И. Методология научного исслед</w:t>
      </w:r>
      <w:r>
        <w:rPr>
          <w:sz w:val="28"/>
          <w:szCs w:val="28"/>
          <w:shd w:val="clear" w:color="auto" w:fill="FFFFFF"/>
        </w:rPr>
        <w:t>ования: учеб. пособие для вузов</w:t>
      </w:r>
      <w:r w:rsidRPr="00B60653">
        <w:rPr>
          <w:sz w:val="28"/>
          <w:szCs w:val="28"/>
          <w:shd w:val="clear" w:color="auto" w:fill="FFFFFF"/>
        </w:rPr>
        <w:t xml:space="preserve"> / </w:t>
      </w:r>
      <w:r w:rsidRPr="001B6BA0">
        <w:rPr>
          <w:sz w:val="28"/>
          <w:szCs w:val="28"/>
          <w:shd w:val="clear" w:color="auto" w:fill="FFFFFF"/>
        </w:rPr>
        <w:t>Г.</w:t>
      </w:r>
      <w:r w:rsidRPr="00B60653">
        <w:rPr>
          <w:sz w:val="28"/>
          <w:szCs w:val="28"/>
          <w:shd w:val="clear" w:color="auto" w:fill="FFFFFF"/>
        </w:rPr>
        <w:t xml:space="preserve"> </w:t>
      </w:r>
      <w:r w:rsidRPr="001B6BA0">
        <w:rPr>
          <w:sz w:val="28"/>
          <w:szCs w:val="28"/>
          <w:shd w:val="clear" w:color="auto" w:fill="FFFFFF"/>
        </w:rPr>
        <w:t>И. Рузавин</w:t>
      </w:r>
      <w:r w:rsidRPr="00B60653">
        <w:rPr>
          <w:sz w:val="28"/>
          <w:szCs w:val="28"/>
          <w:shd w:val="clear" w:color="auto" w:fill="FFFFFF"/>
        </w:rPr>
        <w:t xml:space="preserve">/ </w:t>
      </w:r>
      <w:r w:rsidRPr="001B6BA0">
        <w:rPr>
          <w:sz w:val="28"/>
          <w:szCs w:val="28"/>
          <w:shd w:val="clear" w:color="auto" w:fill="FFFFFF"/>
        </w:rPr>
        <w:t>– М.</w:t>
      </w:r>
      <w:r w:rsidRPr="00B60653">
        <w:rPr>
          <w:sz w:val="28"/>
          <w:szCs w:val="28"/>
          <w:shd w:val="clear" w:color="auto" w:fill="FFFFFF"/>
        </w:rPr>
        <w:t xml:space="preserve"> </w:t>
      </w:r>
      <w:r w:rsidRPr="001B6BA0">
        <w:rPr>
          <w:sz w:val="28"/>
          <w:szCs w:val="28"/>
          <w:shd w:val="clear" w:color="auto" w:fill="FFFFFF"/>
        </w:rPr>
        <w:t>: ЮНИТИ-ДАНА, 1999. – 317 с.</w:t>
      </w:r>
    </w:p>
    <w:p w:rsidR="00B60653" w:rsidRPr="00B60653" w:rsidRDefault="00B60653" w:rsidP="00B60653">
      <w:pPr>
        <w:pStyle w:val="13"/>
      </w:pPr>
      <w:r w:rsidRPr="00B60653">
        <w:t>Тема 1.3. Методология</w:t>
      </w:r>
      <w:r w:rsidRPr="009F6A6D">
        <w:t xml:space="preserve"> педагогических исследований. Методы научного исследования.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4347B0">
        <w:rPr>
          <w:rFonts w:cs="Times New Roman"/>
          <w:sz w:val="28"/>
          <w:szCs w:val="28"/>
        </w:rPr>
        <w:t xml:space="preserve">Сущность понятия «методология педагогики». </w:t>
      </w:r>
    </w:p>
    <w:p w:rsidR="00B60653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4347B0">
        <w:rPr>
          <w:rFonts w:cs="Times New Roman"/>
          <w:sz w:val="28"/>
          <w:szCs w:val="28"/>
        </w:rPr>
        <w:t xml:space="preserve">Функции методологии. </w:t>
      </w:r>
    </w:p>
    <w:p w:rsidR="00B60653" w:rsidRPr="004347B0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4347B0">
        <w:rPr>
          <w:rFonts w:cs="Times New Roman"/>
          <w:sz w:val="28"/>
          <w:szCs w:val="28"/>
        </w:rPr>
        <w:t>Структура методологического знания: философский уровень, общенаучный уровень, частнонаучный уровень.</w:t>
      </w:r>
    </w:p>
    <w:p w:rsidR="00B60653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Сущность методологических принципов. Требование доказательности.</w:t>
      </w:r>
    </w:p>
    <w:p w:rsidR="00B60653" w:rsidRPr="009F6A6D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Требования необходимости учета непрерывного изменения, выделения основных факторов, раскрытия противоречивости изучаемого предмета, его количественной и качественной определенности. </w:t>
      </w:r>
    </w:p>
    <w:p w:rsidR="00B60653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Генетический принцип. </w:t>
      </w:r>
    </w:p>
    <w:p w:rsidR="00B60653" w:rsidRPr="009F6A6D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Принцип единства логического и исторического. </w:t>
      </w:r>
    </w:p>
    <w:p w:rsidR="00B60653" w:rsidRPr="009F6A6D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Требование преемственности. Принципы дополнительности и борьбы противоположностей.</w:t>
      </w:r>
    </w:p>
    <w:p w:rsidR="00B60653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Философско-антропологический подход. </w:t>
      </w:r>
    </w:p>
    <w:p w:rsidR="00B60653" w:rsidRPr="009F6A6D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Человекоцентрированный подход. </w:t>
      </w:r>
    </w:p>
    <w:p w:rsidR="00B60653" w:rsidRPr="009F6A6D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Системный и синергетический подходы. </w:t>
      </w:r>
    </w:p>
    <w:p w:rsidR="00B60653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Аксиолого-герменевтический подход. </w:t>
      </w:r>
    </w:p>
    <w:p w:rsidR="00B60653" w:rsidRPr="009F6A6D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Методы аксиологического анализа: аксиолого-аналитический, эволюционно-синергетический, прогностически-моделирующий. </w:t>
      </w:r>
    </w:p>
    <w:p w:rsidR="00B60653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Культурологический подход, его сущность. </w:t>
      </w:r>
    </w:p>
    <w:p w:rsidR="00B60653" w:rsidRPr="009F6A6D" w:rsidRDefault="00B60653" w:rsidP="00FB6E54">
      <w:pPr>
        <w:pStyle w:val="western"/>
        <w:numPr>
          <w:ilvl w:val="0"/>
          <w:numId w:val="24"/>
        </w:numPr>
        <w:spacing w:before="0" w:after="0" w:line="240" w:lineRule="auto"/>
        <w:ind w:left="0" w:firstLine="709"/>
        <w:rPr>
          <w:rFonts w:cs="Times New Roman"/>
          <w:b/>
          <w:i/>
          <w:sz w:val="28"/>
          <w:szCs w:val="28"/>
        </w:rPr>
      </w:pPr>
      <w:r w:rsidRPr="009F6A6D">
        <w:rPr>
          <w:rFonts w:cs="Times New Roman"/>
          <w:sz w:val="28"/>
          <w:szCs w:val="28"/>
        </w:rPr>
        <w:lastRenderedPageBreak/>
        <w:t>Аксиологический, технологический, личностно-творческий аспекты культурологического подхода.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9F6A6D" w:rsidRDefault="00B60653" w:rsidP="00FB6E54">
      <w:pPr>
        <w:pStyle w:val="western"/>
        <w:numPr>
          <w:ilvl w:val="0"/>
          <w:numId w:val="25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Основные положения методологии педагогики.</w:t>
      </w:r>
    </w:p>
    <w:p w:rsidR="00B60653" w:rsidRPr="009F6A6D" w:rsidRDefault="00B60653" w:rsidP="00FB6E54">
      <w:pPr>
        <w:pStyle w:val="western"/>
        <w:numPr>
          <w:ilvl w:val="0"/>
          <w:numId w:val="25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Принцип объективности.</w:t>
      </w:r>
    </w:p>
    <w:p w:rsidR="00B60653" w:rsidRDefault="00B60653" w:rsidP="00FB6E54">
      <w:pPr>
        <w:pStyle w:val="western"/>
        <w:numPr>
          <w:ilvl w:val="0"/>
          <w:numId w:val="25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Принцип сущностного анализа.</w:t>
      </w:r>
    </w:p>
    <w:p w:rsidR="00B60653" w:rsidRDefault="00B60653" w:rsidP="00FB6E54">
      <w:pPr>
        <w:pStyle w:val="a6"/>
        <w:widowControl w:val="0"/>
        <w:numPr>
          <w:ilvl w:val="0"/>
          <w:numId w:val="25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Принцип концептуального единства.</w:t>
      </w:r>
    </w:p>
    <w:p w:rsidR="00B60653" w:rsidRDefault="00B60653" w:rsidP="00FB6E54">
      <w:pPr>
        <w:pStyle w:val="a6"/>
        <w:widowControl w:val="0"/>
        <w:numPr>
          <w:ilvl w:val="0"/>
          <w:numId w:val="25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Синергетика как новый стиль научного мышления.</w:t>
      </w:r>
    </w:p>
    <w:p w:rsidR="00B60653" w:rsidRDefault="00B60653" w:rsidP="00FB6E54">
      <w:pPr>
        <w:pStyle w:val="a6"/>
        <w:widowControl w:val="0"/>
        <w:numPr>
          <w:ilvl w:val="0"/>
          <w:numId w:val="25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положения системного подхода.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Default="00B60653" w:rsidP="00FB6E54">
      <w:pPr>
        <w:pStyle w:val="western"/>
        <w:numPr>
          <w:ilvl w:val="0"/>
          <w:numId w:val="2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К. Роджерс и ч</w:t>
      </w:r>
      <w:r w:rsidRPr="009F6A6D">
        <w:rPr>
          <w:rFonts w:cs="Times New Roman"/>
          <w:sz w:val="28"/>
          <w:szCs w:val="28"/>
        </w:rPr>
        <w:t>еловекоцентрированный подход</w:t>
      </w:r>
      <w:r>
        <w:rPr>
          <w:rFonts w:cs="Times New Roman"/>
          <w:sz w:val="28"/>
          <w:szCs w:val="28"/>
        </w:rPr>
        <w:t xml:space="preserve"> в исследовании</w:t>
      </w:r>
      <w:r w:rsidRPr="009F6A6D">
        <w:rPr>
          <w:rFonts w:cs="Times New Roman"/>
          <w:sz w:val="28"/>
          <w:szCs w:val="28"/>
        </w:rPr>
        <w:t xml:space="preserve">. </w:t>
      </w:r>
    </w:p>
    <w:p w:rsidR="00B60653" w:rsidRDefault="00B60653" w:rsidP="00FB6E54">
      <w:pPr>
        <w:pStyle w:val="western"/>
        <w:numPr>
          <w:ilvl w:val="0"/>
          <w:numId w:val="2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Основы аксиологии педагогики.</w:t>
      </w:r>
    </w:p>
    <w:p w:rsidR="00B60653" w:rsidRDefault="00B60653" w:rsidP="00FB6E54">
      <w:pPr>
        <w:pStyle w:val="western"/>
        <w:numPr>
          <w:ilvl w:val="0"/>
          <w:numId w:val="2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Системный подход в профессиональной педагогике.</w:t>
      </w:r>
    </w:p>
    <w:p w:rsidR="00B60653" w:rsidRDefault="00B60653" w:rsidP="00FB6E54">
      <w:pPr>
        <w:pStyle w:val="western"/>
        <w:numPr>
          <w:ilvl w:val="0"/>
          <w:numId w:val="2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Культурологический подход в педагогическом исследовании.</w:t>
      </w:r>
    </w:p>
    <w:p w:rsidR="00B60653" w:rsidRPr="009F6A6D" w:rsidRDefault="00B60653" w:rsidP="00FB6E54">
      <w:pPr>
        <w:pStyle w:val="western"/>
        <w:numPr>
          <w:ilvl w:val="0"/>
          <w:numId w:val="2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Синергетический подход и история его эволюции.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1454CF" w:rsidRDefault="00B60653" w:rsidP="00FB6E54">
      <w:pPr>
        <w:pStyle w:val="af"/>
        <w:numPr>
          <w:ilvl w:val="0"/>
          <w:numId w:val="22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B6BA0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Default="00B60653" w:rsidP="00FB6E54">
      <w:pPr>
        <w:pStyle w:val="a6"/>
        <w:numPr>
          <w:ilvl w:val="0"/>
          <w:numId w:val="22"/>
        </w:numPr>
        <w:tabs>
          <w:tab w:val="left" w:pos="0"/>
          <w:tab w:val="left" w:pos="1418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Загвязинский, В.Н. Методология и методы психолого-педагогического исследования: учеб. пособие для студ. высш. пед. учебных заведений / В.</w:t>
      </w:r>
      <w:r w:rsidRPr="00B606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Н. Загвязинский, Р. Атаханов. </w:t>
      </w:r>
      <w:r>
        <w:rPr>
          <w:iCs/>
          <w:color w:val="000000"/>
          <w:spacing w:val="6"/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М.</w:t>
      </w:r>
      <w:r w:rsidRPr="00B606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: Издательский центр «Академия», 2003. </w:t>
      </w:r>
      <w:r>
        <w:rPr>
          <w:iCs/>
          <w:color w:val="000000"/>
          <w:spacing w:val="6"/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208 с.</w:t>
      </w:r>
    </w:p>
    <w:p w:rsidR="00B60653" w:rsidRPr="0088191D" w:rsidRDefault="00B60653" w:rsidP="00FB6E54">
      <w:pPr>
        <w:pStyle w:val="a6"/>
        <w:numPr>
          <w:ilvl w:val="0"/>
          <w:numId w:val="22"/>
        </w:numPr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Новиков, А.</w:t>
      </w:r>
      <w:r w:rsidRPr="00B606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М. Методология образования / А.</w:t>
      </w:r>
      <w:r w:rsidRPr="00B606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М. Новиков. </w:t>
      </w:r>
      <w:r>
        <w:rPr>
          <w:iCs/>
          <w:color w:val="000000"/>
          <w:spacing w:val="6"/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Издание второе. </w:t>
      </w:r>
      <w:r>
        <w:rPr>
          <w:iCs/>
          <w:color w:val="000000"/>
          <w:spacing w:val="6"/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М.</w:t>
      </w:r>
      <w:r w:rsidRPr="00B606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: Эгвес, 2006. </w:t>
      </w:r>
      <w:r>
        <w:rPr>
          <w:iCs/>
          <w:color w:val="000000"/>
          <w:spacing w:val="6"/>
          <w:sz w:val="28"/>
          <w:szCs w:val="28"/>
        </w:rPr>
        <w:t xml:space="preserve">– </w:t>
      </w:r>
      <w:r>
        <w:rPr>
          <w:sz w:val="28"/>
          <w:szCs w:val="28"/>
          <w:shd w:val="clear" w:color="auto" w:fill="FFFFFF"/>
        </w:rPr>
        <w:t>488 с.</w:t>
      </w:r>
    </w:p>
    <w:p w:rsidR="00B60653" w:rsidRDefault="00B60653" w:rsidP="00FB6E54">
      <w:pPr>
        <w:pStyle w:val="a6"/>
        <w:numPr>
          <w:ilvl w:val="0"/>
          <w:numId w:val="22"/>
        </w:numPr>
        <w:tabs>
          <w:tab w:val="left" w:pos="0"/>
          <w:tab w:val="left" w:pos="1418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Хуторской, А.</w:t>
      </w:r>
      <w:r w:rsidRPr="00B606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В. Педагогическая инноватика: учеб. пособие для студ. высших учеб. заведений / А.</w:t>
      </w:r>
      <w:r w:rsidRPr="00B606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В. Хуторской. </w:t>
      </w:r>
      <w:r>
        <w:rPr>
          <w:iCs/>
          <w:color w:val="000000"/>
          <w:spacing w:val="6"/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М.</w:t>
      </w:r>
      <w:r w:rsidRPr="00B606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: Академия, 2008. </w:t>
      </w:r>
      <w:r>
        <w:rPr>
          <w:iCs/>
          <w:color w:val="000000"/>
          <w:spacing w:val="6"/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256 с.</w:t>
      </w:r>
    </w:p>
    <w:p w:rsidR="00B60653" w:rsidRPr="00B60653" w:rsidRDefault="00B60653" w:rsidP="00B60653">
      <w:pPr>
        <w:pStyle w:val="13"/>
      </w:pPr>
      <w:r w:rsidRPr="00B60653">
        <w:t xml:space="preserve">Тема 1.4. </w:t>
      </w:r>
      <w:r w:rsidRPr="009F6A6D">
        <w:t xml:space="preserve">Формы научного исследования. Научный факт. Научная теория. Проблема исследования 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Default="00B60653" w:rsidP="00FB6E54">
      <w:pPr>
        <w:pStyle w:val="a6"/>
        <w:widowControl w:val="0"/>
        <w:numPr>
          <w:ilvl w:val="0"/>
          <w:numId w:val="2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Сущность научного факта. Единство теории и факта. Противоречивость теории и фактов. </w:t>
      </w:r>
    </w:p>
    <w:p w:rsidR="00B60653" w:rsidRDefault="00B60653" w:rsidP="00FB6E54">
      <w:pPr>
        <w:pStyle w:val="a6"/>
        <w:widowControl w:val="0"/>
        <w:numPr>
          <w:ilvl w:val="0"/>
          <w:numId w:val="2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Проблемная ситуация как возникновение противоречия в познании. Необходимость и достаточность условий задач и проблем. Типы задач и проблем в науке. </w:t>
      </w:r>
    </w:p>
    <w:p w:rsidR="00B60653" w:rsidRDefault="00B60653" w:rsidP="00FB6E54">
      <w:pPr>
        <w:pStyle w:val="a6"/>
        <w:widowControl w:val="0"/>
        <w:numPr>
          <w:ilvl w:val="0"/>
          <w:numId w:val="2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Требования, предъявляемые к научным гипотезам.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2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Логическая структура научной дискуссии. Обсуждаемый вопрос, точка зрения, аргументация, итог научной дискуссии.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2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Специфика и структура научного текста. Освоение научного текста. Создание научного текста.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2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b/>
          <w:i/>
          <w:sz w:val="28"/>
          <w:szCs w:val="28"/>
        </w:rPr>
      </w:pPr>
      <w:r w:rsidRPr="009F6A6D">
        <w:rPr>
          <w:sz w:val="28"/>
          <w:szCs w:val="28"/>
        </w:rPr>
        <w:t xml:space="preserve">Вторичные тексты: аннотация, реферат, фрагмент, конспект, рецензия, комментарий, обзор. Вторичный текст и свертывание информации. 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lastRenderedPageBreak/>
        <w:t>Вопросы для самоподготовки студентов</w:t>
      </w:r>
    </w:p>
    <w:p w:rsidR="00B60653" w:rsidRDefault="00B60653" w:rsidP="00FB6E54">
      <w:pPr>
        <w:pStyle w:val="a6"/>
        <w:widowControl w:val="0"/>
        <w:numPr>
          <w:ilvl w:val="0"/>
          <w:numId w:val="28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Функции факта: стимулирующая, проверочная, стабилизирующая.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28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Функции теории: объяснительная, систематизирующая, селективная, методологическая.</w:t>
      </w:r>
    </w:p>
    <w:p w:rsidR="00B60653" w:rsidRDefault="00B60653" w:rsidP="00FB6E54">
      <w:pPr>
        <w:pStyle w:val="a6"/>
        <w:widowControl w:val="0"/>
        <w:numPr>
          <w:ilvl w:val="0"/>
          <w:numId w:val="28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Разработка и решение научных проблем.</w:t>
      </w:r>
    </w:p>
    <w:p w:rsidR="00B60653" w:rsidRDefault="00B60653" w:rsidP="00FB6E54">
      <w:pPr>
        <w:pStyle w:val="a6"/>
        <w:widowControl w:val="0"/>
        <w:numPr>
          <w:ilvl w:val="0"/>
          <w:numId w:val="28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Правила ведения научной дискуссии.</w:t>
      </w:r>
    </w:p>
    <w:p w:rsidR="00B60653" w:rsidRDefault="00B60653" w:rsidP="00FB6E54">
      <w:pPr>
        <w:pStyle w:val="a6"/>
        <w:widowControl w:val="0"/>
        <w:numPr>
          <w:ilvl w:val="0"/>
          <w:numId w:val="28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b/>
          <w:i/>
          <w:sz w:val="28"/>
          <w:szCs w:val="28"/>
        </w:rPr>
      </w:pPr>
      <w:r w:rsidRPr="009F6A6D">
        <w:rPr>
          <w:sz w:val="28"/>
          <w:szCs w:val="28"/>
        </w:rPr>
        <w:t>Устный и письменный научный текст.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Default="00B60653" w:rsidP="00FB6E54">
      <w:pPr>
        <w:pStyle w:val="a6"/>
        <w:widowControl w:val="0"/>
        <w:numPr>
          <w:ilvl w:val="0"/>
          <w:numId w:val="2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Требования к аргументации</w:t>
      </w:r>
      <w:r>
        <w:rPr>
          <w:sz w:val="28"/>
          <w:szCs w:val="28"/>
        </w:rPr>
        <w:t xml:space="preserve"> в ходе научной дискуссии.</w:t>
      </w:r>
    </w:p>
    <w:p w:rsidR="00B60653" w:rsidRDefault="00B60653" w:rsidP="00FB6E54">
      <w:pPr>
        <w:pStyle w:val="a6"/>
        <w:widowControl w:val="0"/>
        <w:numPr>
          <w:ilvl w:val="0"/>
          <w:numId w:val="2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Типичные ошибки научной дискуссии.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2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Мнимые проблемы в науке.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2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Логическая структура гипотезы. </w:t>
      </w:r>
    </w:p>
    <w:p w:rsidR="00B60653" w:rsidRDefault="00B60653" w:rsidP="00FB6E54">
      <w:pPr>
        <w:pStyle w:val="a6"/>
        <w:widowControl w:val="0"/>
        <w:numPr>
          <w:ilvl w:val="0"/>
          <w:numId w:val="2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b/>
          <w:i/>
          <w:sz w:val="28"/>
          <w:szCs w:val="28"/>
        </w:rPr>
      </w:pPr>
      <w:r w:rsidRPr="009F6A6D">
        <w:rPr>
          <w:sz w:val="28"/>
          <w:szCs w:val="28"/>
        </w:rPr>
        <w:t>Гипотеза как форма научного познания.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4376CC" w:rsidRDefault="00B60653" w:rsidP="00FB6E54">
      <w:pPr>
        <w:pStyle w:val="af"/>
        <w:numPr>
          <w:ilvl w:val="0"/>
          <w:numId w:val="30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376CC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4376CC" w:rsidRDefault="00B60653" w:rsidP="00FB6E54">
      <w:pPr>
        <w:pStyle w:val="af"/>
        <w:numPr>
          <w:ilvl w:val="0"/>
          <w:numId w:val="30"/>
        </w:numPr>
        <w:tabs>
          <w:tab w:val="left" w:pos="0"/>
          <w:tab w:val="left" w:pos="1418"/>
        </w:tabs>
        <w:spacing w:line="240" w:lineRule="auto"/>
        <w:ind w:left="0"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376CC">
        <w:rPr>
          <w:rFonts w:cs="Times New Roman"/>
          <w:sz w:val="28"/>
          <w:szCs w:val="28"/>
        </w:rPr>
        <w:t>Лудченко</w:t>
      </w:r>
      <w:r>
        <w:rPr>
          <w:rFonts w:cs="Times New Roman"/>
          <w:sz w:val="28"/>
          <w:szCs w:val="28"/>
        </w:rPr>
        <w:t>,</w:t>
      </w:r>
      <w:r w:rsidRPr="004376CC">
        <w:rPr>
          <w:rFonts w:cs="Times New Roman"/>
          <w:sz w:val="28"/>
          <w:szCs w:val="28"/>
        </w:rPr>
        <w:t xml:space="preserve"> А.</w:t>
      </w:r>
      <w:r w:rsidRPr="00B60653">
        <w:rPr>
          <w:rFonts w:cs="Times New Roman"/>
          <w:sz w:val="28"/>
          <w:szCs w:val="28"/>
        </w:rPr>
        <w:t xml:space="preserve"> </w:t>
      </w:r>
      <w:r w:rsidRPr="004376CC">
        <w:rPr>
          <w:rFonts w:cs="Times New Roman"/>
          <w:sz w:val="28"/>
          <w:szCs w:val="28"/>
        </w:rPr>
        <w:t>А. Основы научных исследований: учеб. пособие под. ред. А.</w:t>
      </w:r>
      <w:r>
        <w:rPr>
          <w:rFonts w:cs="Times New Roman"/>
          <w:sz w:val="28"/>
          <w:szCs w:val="28"/>
        </w:rPr>
        <w:t xml:space="preserve"> </w:t>
      </w:r>
      <w:r w:rsidRPr="004376CC">
        <w:rPr>
          <w:rFonts w:cs="Times New Roman"/>
          <w:sz w:val="28"/>
          <w:szCs w:val="28"/>
        </w:rPr>
        <w:t>А. Лудченко. – 2-е изд., стер. – К.:о-во «Знания», КОО. – 2001. – 113 с.</w:t>
      </w:r>
    </w:p>
    <w:p w:rsidR="00B60653" w:rsidRPr="004376CC" w:rsidRDefault="00B60653" w:rsidP="00FB6E54">
      <w:pPr>
        <w:pStyle w:val="af"/>
        <w:numPr>
          <w:ilvl w:val="0"/>
          <w:numId w:val="30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376CC">
        <w:rPr>
          <w:rFonts w:cs="Times New Roman"/>
          <w:sz w:val="28"/>
          <w:szCs w:val="28"/>
        </w:rPr>
        <w:t>Мусина, О. Н. Основы научных иссл</w:t>
      </w:r>
      <w:r>
        <w:rPr>
          <w:rFonts w:cs="Times New Roman"/>
          <w:sz w:val="28"/>
          <w:szCs w:val="28"/>
        </w:rPr>
        <w:t>едований : учебное пособие / О. </w:t>
      </w:r>
      <w:r w:rsidRPr="004376CC">
        <w:rPr>
          <w:rFonts w:cs="Times New Roman"/>
          <w:sz w:val="28"/>
          <w:szCs w:val="28"/>
        </w:rPr>
        <w:t>Н. Мусина. – М</w:t>
      </w:r>
      <w:r>
        <w:rPr>
          <w:rFonts w:cs="Times New Roman"/>
          <w:sz w:val="28"/>
          <w:szCs w:val="28"/>
        </w:rPr>
        <w:t>.</w:t>
      </w:r>
      <w:r w:rsidRPr="004376CC">
        <w:rPr>
          <w:rFonts w:cs="Times New Roman"/>
          <w:sz w:val="28"/>
          <w:szCs w:val="28"/>
        </w:rPr>
        <w:t xml:space="preserve"> ; Берлин : Директ-Медиа, 2015. – 150 с.</w:t>
      </w:r>
    </w:p>
    <w:p w:rsidR="00B60653" w:rsidRPr="00B60653" w:rsidRDefault="00B60653" w:rsidP="00B60653">
      <w:pPr>
        <w:pStyle w:val="13"/>
      </w:pPr>
      <w:r w:rsidRPr="00B60653">
        <w:t xml:space="preserve">Тема 1.5. </w:t>
      </w:r>
      <w:r w:rsidRPr="009F6A6D">
        <w:t xml:space="preserve">Фундаментальная наука. Прикладная наука. Методологическая культура педагога-инженера </w:t>
      </w:r>
    </w:p>
    <w:p w:rsidR="00B60653" w:rsidRDefault="00B60653" w:rsidP="00B60653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Default="00B60653" w:rsidP="00FB6E54">
      <w:pPr>
        <w:pStyle w:val="a6"/>
        <w:widowControl w:val="0"/>
        <w:numPr>
          <w:ilvl w:val="0"/>
          <w:numId w:val="31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Цели и задачи фундаментальных и прикладных исследований. Исследования в области педагогики и образования.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1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Понятийный аппарат научного исследования. Актуальность, новизна, научная значимость исследования.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1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Цель и задачи исследования. Объект, предмет, гипотеза исследования.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1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Эксперимент и его виды.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1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Источники научной информации и работа с ними. Виды ссылок. </w:t>
      </w:r>
    </w:p>
    <w:p w:rsidR="00B60653" w:rsidRPr="00C96E52" w:rsidRDefault="00B60653" w:rsidP="00FB6E54">
      <w:pPr>
        <w:pStyle w:val="a6"/>
        <w:widowControl w:val="0"/>
        <w:numPr>
          <w:ilvl w:val="0"/>
          <w:numId w:val="31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Основные принципы методологической культуры педагога-инженера.</w:t>
      </w:r>
      <w:r w:rsidRPr="009F6A6D">
        <w:rPr>
          <w:b/>
          <w:i/>
          <w:sz w:val="28"/>
          <w:szCs w:val="28"/>
        </w:rPr>
        <w:t xml:space="preserve">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1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Репродуктивный и личностно ориентированный уровни образования в условиях информационной цивилизации.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1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b/>
          <w:sz w:val="28"/>
          <w:szCs w:val="28"/>
        </w:rPr>
      </w:pPr>
      <w:r w:rsidRPr="009F6A6D">
        <w:rPr>
          <w:sz w:val="28"/>
          <w:szCs w:val="28"/>
        </w:rPr>
        <w:t xml:space="preserve">Содержание методологической культуры педагога-инженера. </w:t>
      </w:r>
    </w:p>
    <w:p w:rsidR="00B60653" w:rsidRDefault="00B60653" w:rsidP="00815296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2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Три этапа существования научной истины.</w:t>
      </w:r>
    </w:p>
    <w:p w:rsidR="00B60653" w:rsidRDefault="00B60653" w:rsidP="00FB6E54">
      <w:pPr>
        <w:pStyle w:val="a6"/>
        <w:widowControl w:val="0"/>
        <w:numPr>
          <w:ilvl w:val="0"/>
          <w:numId w:val="32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4376CC">
        <w:rPr>
          <w:sz w:val="28"/>
          <w:szCs w:val="28"/>
        </w:rPr>
        <w:t>Актуальность и новизна научного исследования.</w:t>
      </w:r>
    </w:p>
    <w:p w:rsidR="00B60653" w:rsidRDefault="00B60653" w:rsidP="00FB6E54">
      <w:pPr>
        <w:pStyle w:val="a6"/>
        <w:widowControl w:val="0"/>
        <w:numPr>
          <w:ilvl w:val="0"/>
          <w:numId w:val="32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F6A6D">
        <w:rPr>
          <w:sz w:val="28"/>
          <w:szCs w:val="28"/>
        </w:rPr>
        <w:t>ундаментальны</w:t>
      </w:r>
      <w:r>
        <w:rPr>
          <w:sz w:val="28"/>
          <w:szCs w:val="28"/>
        </w:rPr>
        <w:t>е</w:t>
      </w:r>
      <w:r w:rsidRPr="009F6A6D">
        <w:rPr>
          <w:sz w:val="28"/>
          <w:szCs w:val="28"/>
        </w:rPr>
        <w:t xml:space="preserve"> и прикладны</w:t>
      </w:r>
      <w:r>
        <w:rPr>
          <w:sz w:val="28"/>
          <w:szCs w:val="28"/>
        </w:rPr>
        <w:t>е</w:t>
      </w:r>
      <w:r w:rsidRPr="009F6A6D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я: сходство и различия.</w:t>
      </w:r>
    </w:p>
    <w:p w:rsidR="00B60653" w:rsidRDefault="00B60653" w:rsidP="00FB6E54">
      <w:pPr>
        <w:pStyle w:val="a6"/>
        <w:widowControl w:val="0"/>
        <w:numPr>
          <w:ilvl w:val="0"/>
          <w:numId w:val="32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Pr="009F6A6D">
        <w:rPr>
          <w:sz w:val="28"/>
          <w:szCs w:val="28"/>
        </w:rPr>
        <w:t>методологической культуры педагога-инженера</w:t>
      </w:r>
      <w:r>
        <w:rPr>
          <w:sz w:val="28"/>
          <w:szCs w:val="28"/>
        </w:rPr>
        <w:t>.</w:t>
      </w:r>
    </w:p>
    <w:p w:rsidR="00B60653" w:rsidRPr="004376CC" w:rsidRDefault="00B60653" w:rsidP="00FB6E54">
      <w:pPr>
        <w:pStyle w:val="a6"/>
        <w:widowControl w:val="0"/>
        <w:numPr>
          <w:ilvl w:val="0"/>
          <w:numId w:val="32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r w:rsidRPr="009F6A6D">
        <w:rPr>
          <w:sz w:val="28"/>
          <w:szCs w:val="28"/>
        </w:rPr>
        <w:t>методологической культуры педагога-инженера</w:t>
      </w:r>
      <w:r>
        <w:rPr>
          <w:sz w:val="28"/>
          <w:szCs w:val="28"/>
        </w:rPr>
        <w:t>.</w:t>
      </w:r>
    </w:p>
    <w:p w:rsidR="00B60653" w:rsidRDefault="00B60653" w:rsidP="00815296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lastRenderedPageBreak/>
        <w:t>Тематика рефератов</w:t>
      </w:r>
    </w:p>
    <w:p w:rsidR="00B60653" w:rsidRDefault="00B60653" w:rsidP="00FB6E54">
      <w:pPr>
        <w:pStyle w:val="a6"/>
        <w:widowControl w:val="0"/>
        <w:numPr>
          <w:ilvl w:val="0"/>
          <w:numId w:val="33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1509B6">
        <w:rPr>
          <w:sz w:val="28"/>
          <w:szCs w:val="28"/>
        </w:rPr>
        <w:t xml:space="preserve">Актуальные направления </w:t>
      </w:r>
      <w:r>
        <w:rPr>
          <w:sz w:val="28"/>
          <w:szCs w:val="28"/>
        </w:rPr>
        <w:t>современных педагогических исследований.</w:t>
      </w:r>
    </w:p>
    <w:p w:rsidR="00B60653" w:rsidRDefault="00B60653" w:rsidP="00FB6E54">
      <w:pPr>
        <w:pStyle w:val="a6"/>
        <w:widowControl w:val="0"/>
        <w:numPr>
          <w:ilvl w:val="0"/>
          <w:numId w:val="33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Методология личностно ориентированного образования.</w:t>
      </w:r>
    </w:p>
    <w:p w:rsidR="00B60653" w:rsidRDefault="00B60653" w:rsidP="00FB6E54">
      <w:pPr>
        <w:pStyle w:val="a6"/>
        <w:widowControl w:val="0"/>
        <w:numPr>
          <w:ilvl w:val="0"/>
          <w:numId w:val="33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Информальное образование как инновационный вектор развития педагогики.</w:t>
      </w:r>
    </w:p>
    <w:p w:rsidR="00B60653" w:rsidRDefault="00B60653" w:rsidP="00FB6E54">
      <w:pPr>
        <w:pStyle w:val="a6"/>
        <w:widowControl w:val="0"/>
        <w:numPr>
          <w:ilvl w:val="0"/>
          <w:numId w:val="33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Транспрофессионализм и его особенности в условиях современного социума.</w:t>
      </w:r>
    </w:p>
    <w:p w:rsidR="00B60653" w:rsidRPr="004376CC" w:rsidRDefault="00B60653" w:rsidP="00FB6E54">
      <w:pPr>
        <w:pStyle w:val="a6"/>
        <w:widowControl w:val="0"/>
        <w:numPr>
          <w:ilvl w:val="0"/>
          <w:numId w:val="33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Андрагогика и </w:t>
      </w:r>
      <w:r w:rsidRPr="009F6A6D">
        <w:rPr>
          <w:sz w:val="28"/>
          <w:szCs w:val="28"/>
        </w:rPr>
        <w:t>методологическ</w:t>
      </w:r>
      <w:r>
        <w:rPr>
          <w:sz w:val="28"/>
          <w:szCs w:val="28"/>
        </w:rPr>
        <w:t>ая</w:t>
      </w:r>
      <w:r w:rsidRPr="009F6A6D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а</w:t>
      </w:r>
      <w:r w:rsidRPr="009F6A6D">
        <w:rPr>
          <w:sz w:val="28"/>
          <w:szCs w:val="28"/>
        </w:rPr>
        <w:t xml:space="preserve"> педагога-инженера</w:t>
      </w:r>
      <w:r>
        <w:rPr>
          <w:sz w:val="28"/>
          <w:szCs w:val="28"/>
        </w:rPr>
        <w:t>.</w:t>
      </w:r>
    </w:p>
    <w:p w:rsidR="00B60653" w:rsidRDefault="00B60653" w:rsidP="00815296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0E156E" w:rsidRDefault="00B60653" w:rsidP="00FB6E54">
      <w:pPr>
        <w:pStyle w:val="af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NewRoman" w:cs="Times New Roman"/>
          <w:sz w:val="28"/>
          <w:szCs w:val="28"/>
        </w:rPr>
      </w:pPr>
      <w:r w:rsidRPr="00167592">
        <w:rPr>
          <w:rFonts w:eastAsia="TimesNewRomanPS-ItalicMT" w:cs="Times New Roman"/>
          <w:iCs/>
          <w:sz w:val="28"/>
          <w:szCs w:val="28"/>
        </w:rPr>
        <w:t>Вершловский</w:t>
      </w:r>
      <w:r>
        <w:rPr>
          <w:rFonts w:eastAsia="TimesNewRomanPS-ItalicMT" w:cs="Times New Roman"/>
          <w:iCs/>
          <w:sz w:val="28"/>
          <w:szCs w:val="28"/>
        </w:rPr>
        <w:t>,</w:t>
      </w:r>
      <w:r w:rsidRPr="00167592">
        <w:rPr>
          <w:rFonts w:eastAsia="TimesNewRomanPS-ItalicMT" w:cs="Times New Roman"/>
          <w:iCs/>
          <w:sz w:val="28"/>
          <w:szCs w:val="28"/>
        </w:rPr>
        <w:t xml:space="preserve"> С. Г.</w:t>
      </w:r>
      <w:r w:rsidRPr="00167592">
        <w:rPr>
          <w:rFonts w:eastAsia="TimesNewRomanPS-ItalicMT" w:cs="Times New Roman"/>
          <w:i/>
          <w:iCs/>
          <w:sz w:val="28"/>
          <w:szCs w:val="28"/>
        </w:rPr>
        <w:t xml:space="preserve"> </w:t>
      </w:r>
      <w:r w:rsidRPr="00167592">
        <w:rPr>
          <w:rFonts w:eastAsia="TimesNewRoman" w:cs="Times New Roman"/>
          <w:sz w:val="28"/>
          <w:szCs w:val="28"/>
        </w:rPr>
        <w:t>Образование взрослых в России: вопросы теории /</w:t>
      </w:r>
      <w:r>
        <w:rPr>
          <w:rFonts w:eastAsia="TimesNewRoman" w:cs="Times New Roman"/>
          <w:sz w:val="28"/>
          <w:szCs w:val="28"/>
        </w:rPr>
        <w:t xml:space="preserve"> </w:t>
      </w:r>
      <w:r w:rsidR="00815296">
        <w:rPr>
          <w:rFonts w:eastAsia="TimesNewRoman" w:cs="Times New Roman"/>
          <w:sz w:val="28"/>
          <w:szCs w:val="28"/>
        </w:rPr>
        <w:t>С. </w:t>
      </w:r>
      <w:r w:rsidRPr="00167592">
        <w:rPr>
          <w:rFonts w:eastAsia="TimesNewRoman" w:cs="Times New Roman"/>
          <w:sz w:val="28"/>
          <w:szCs w:val="28"/>
        </w:rPr>
        <w:t xml:space="preserve">Г. Вершловский // Новые знания. </w:t>
      </w:r>
      <w:r w:rsidRPr="00914313">
        <w:rPr>
          <w:szCs w:val="28"/>
        </w:rPr>
        <w:t>–</w:t>
      </w:r>
      <w:r>
        <w:rPr>
          <w:szCs w:val="28"/>
        </w:rPr>
        <w:t xml:space="preserve"> </w:t>
      </w:r>
      <w:r w:rsidRPr="00167592">
        <w:rPr>
          <w:rFonts w:eastAsia="TimesNewRoman" w:cs="Times New Roman"/>
          <w:sz w:val="28"/>
          <w:szCs w:val="28"/>
        </w:rPr>
        <w:t xml:space="preserve">2004. </w:t>
      </w:r>
      <w:r w:rsidRPr="00914313">
        <w:rPr>
          <w:szCs w:val="28"/>
        </w:rPr>
        <w:t>–</w:t>
      </w:r>
      <w:r>
        <w:rPr>
          <w:szCs w:val="28"/>
        </w:rPr>
        <w:t xml:space="preserve"> </w:t>
      </w:r>
      <w:r w:rsidRPr="00167592">
        <w:rPr>
          <w:rFonts w:eastAsia="TimesNewRoman" w:cs="Times New Roman"/>
          <w:sz w:val="28"/>
          <w:szCs w:val="28"/>
        </w:rPr>
        <w:t xml:space="preserve">№ 3. </w:t>
      </w:r>
      <w:r w:rsidRPr="00914313">
        <w:rPr>
          <w:szCs w:val="28"/>
        </w:rPr>
        <w:t>–</w:t>
      </w:r>
      <w:r>
        <w:rPr>
          <w:szCs w:val="28"/>
        </w:rPr>
        <w:t xml:space="preserve"> </w:t>
      </w:r>
      <w:r w:rsidRPr="00167592">
        <w:rPr>
          <w:rFonts w:eastAsia="TimesNewRoman" w:cs="Times New Roman"/>
          <w:sz w:val="28"/>
          <w:szCs w:val="28"/>
        </w:rPr>
        <w:t>С. 1</w:t>
      </w:r>
      <w:r w:rsidRPr="00914313">
        <w:rPr>
          <w:szCs w:val="28"/>
        </w:rPr>
        <w:t>–</w:t>
      </w:r>
      <w:r w:rsidRPr="00167592">
        <w:rPr>
          <w:rFonts w:eastAsia="TimesNewRoman" w:cs="Times New Roman"/>
          <w:sz w:val="28"/>
          <w:szCs w:val="28"/>
        </w:rPr>
        <w:t>7.</w:t>
      </w:r>
    </w:p>
    <w:p w:rsidR="00B60653" w:rsidRPr="000E156E" w:rsidRDefault="00B60653" w:rsidP="00FB6E54">
      <w:pPr>
        <w:pStyle w:val="af"/>
        <w:numPr>
          <w:ilvl w:val="0"/>
          <w:numId w:val="34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376CC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0E156E" w:rsidRDefault="00B60653" w:rsidP="00FB6E54">
      <w:pPr>
        <w:pStyle w:val="af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NewRoman" w:cs="Times New Roman"/>
          <w:sz w:val="28"/>
          <w:szCs w:val="28"/>
        </w:rPr>
      </w:pPr>
      <w:r w:rsidRPr="001114E6">
        <w:rPr>
          <w:rFonts w:eastAsia="TimesNewRomanPS-ItalicMT" w:cs="Times New Roman"/>
          <w:iCs/>
          <w:sz w:val="28"/>
          <w:szCs w:val="28"/>
        </w:rPr>
        <w:t>Змеев</w:t>
      </w:r>
      <w:r>
        <w:rPr>
          <w:rFonts w:eastAsia="TimesNewRomanPS-ItalicMT" w:cs="Times New Roman"/>
          <w:iCs/>
          <w:sz w:val="28"/>
          <w:szCs w:val="28"/>
        </w:rPr>
        <w:t>,</w:t>
      </w:r>
      <w:r w:rsidRPr="001114E6">
        <w:rPr>
          <w:rFonts w:eastAsia="TimesNewRomanPS-ItalicMT" w:cs="Times New Roman"/>
          <w:iCs/>
          <w:sz w:val="28"/>
          <w:szCs w:val="28"/>
        </w:rPr>
        <w:t xml:space="preserve"> С. И.</w:t>
      </w:r>
      <w:r w:rsidRPr="00A35256">
        <w:rPr>
          <w:rFonts w:eastAsia="TimesNewRomanPS-ItalicMT" w:cs="Times New Roman"/>
          <w:i/>
          <w:iCs/>
          <w:sz w:val="28"/>
          <w:szCs w:val="28"/>
        </w:rPr>
        <w:t xml:space="preserve"> </w:t>
      </w:r>
      <w:r w:rsidRPr="00A35256">
        <w:rPr>
          <w:rFonts w:eastAsia="TimesNewRoman" w:cs="Times New Roman"/>
          <w:sz w:val="28"/>
          <w:szCs w:val="28"/>
        </w:rPr>
        <w:t>Андрагогика: основы, теории, истории и технологии обучения</w:t>
      </w:r>
      <w:r>
        <w:rPr>
          <w:rFonts w:eastAsia="TimesNewRoman" w:cs="Times New Roman"/>
          <w:sz w:val="28"/>
          <w:szCs w:val="28"/>
        </w:rPr>
        <w:t xml:space="preserve"> </w:t>
      </w:r>
      <w:r w:rsidRPr="00A35256">
        <w:rPr>
          <w:rFonts w:eastAsia="TimesNewRoman" w:cs="Times New Roman"/>
          <w:sz w:val="28"/>
          <w:szCs w:val="28"/>
        </w:rPr>
        <w:t>взрослых / С. И. Змеев</w:t>
      </w:r>
      <w:r>
        <w:rPr>
          <w:rFonts w:eastAsia="TimesNewRoman" w:cs="Times New Roman"/>
          <w:sz w:val="28"/>
          <w:szCs w:val="28"/>
        </w:rPr>
        <w:t xml:space="preserve">. </w:t>
      </w:r>
      <w:r w:rsidRPr="00914313">
        <w:rPr>
          <w:szCs w:val="28"/>
        </w:rPr>
        <w:t>–</w:t>
      </w:r>
      <w:r w:rsidRPr="00A35256">
        <w:rPr>
          <w:rFonts w:eastAsia="TimesNewRoman" w:cs="Times New Roman"/>
          <w:sz w:val="28"/>
          <w:szCs w:val="28"/>
        </w:rPr>
        <w:t xml:space="preserve"> М</w:t>
      </w:r>
      <w:r>
        <w:rPr>
          <w:rFonts w:eastAsia="TimesNewRoman" w:cs="Times New Roman"/>
          <w:sz w:val="28"/>
          <w:szCs w:val="28"/>
        </w:rPr>
        <w:t xml:space="preserve">. </w:t>
      </w:r>
      <w:r w:rsidRPr="00A35256">
        <w:rPr>
          <w:rFonts w:eastAsia="TimesNewRoman" w:cs="Times New Roman"/>
          <w:sz w:val="28"/>
          <w:szCs w:val="28"/>
        </w:rPr>
        <w:t xml:space="preserve">: Наука, 2003. </w:t>
      </w:r>
      <w:r w:rsidRPr="00914313">
        <w:rPr>
          <w:szCs w:val="28"/>
        </w:rPr>
        <w:t>–</w:t>
      </w:r>
      <w:r>
        <w:rPr>
          <w:szCs w:val="28"/>
        </w:rPr>
        <w:t xml:space="preserve"> </w:t>
      </w:r>
      <w:r w:rsidRPr="00A35256">
        <w:rPr>
          <w:rFonts w:eastAsia="TimesNewRoman" w:cs="Times New Roman"/>
          <w:sz w:val="28"/>
          <w:szCs w:val="28"/>
        </w:rPr>
        <w:t>272 с.</w:t>
      </w:r>
    </w:p>
    <w:p w:rsidR="00B60653" w:rsidRPr="00815296" w:rsidRDefault="00B60653" w:rsidP="00FB6E54">
      <w:pPr>
        <w:pStyle w:val="af"/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TimesNewRomanPS-ItalicMT" w:cs="Times New Roman"/>
          <w:iCs/>
          <w:spacing w:val="-4"/>
          <w:sz w:val="28"/>
          <w:szCs w:val="28"/>
        </w:rPr>
      </w:pPr>
      <w:r w:rsidRPr="00815296">
        <w:rPr>
          <w:rFonts w:eastAsia="TimesNewRomanPS-ItalicMT" w:cs="Times New Roman"/>
          <w:iCs/>
          <w:spacing w:val="-4"/>
          <w:sz w:val="28"/>
          <w:szCs w:val="28"/>
        </w:rPr>
        <w:t>Ляшевская, Н. В. Принципы информального образования как условие обеспечения его эффективности в системе непрерывного профессионального образования педагогов / Н. В. Ляшевская // Инновации в профессиональном и профессионально-педагогическом образовании : материалы 24-й Международной научно-практической конференции, Екатеринбург, 23–24 апр. 2019 г. / Рос. гос. проф.-пед. ун-т; под науч. ред. Е. М. Дорожкина, В. А. Федорова. – Екатеринбург, 2019. – С. 87–90.</w:t>
      </w:r>
    </w:p>
    <w:p w:rsidR="00B60653" w:rsidRPr="00815296" w:rsidRDefault="00B60653" w:rsidP="00815296">
      <w:pPr>
        <w:pStyle w:val="13"/>
      </w:pPr>
      <w:r w:rsidRPr="009F6A6D">
        <w:t xml:space="preserve">Тема 1.6. </w:t>
      </w:r>
      <w:bookmarkStart w:id="66" w:name="bookmark71"/>
      <w:bookmarkStart w:id="67" w:name="bookmark81"/>
      <w:bookmarkEnd w:id="66"/>
      <w:bookmarkEnd w:id="67"/>
      <w:r w:rsidRPr="009F6A6D">
        <w:t>Методологические основы инженерной деятельности. Технический объект и его функционирование</w:t>
      </w:r>
    </w:p>
    <w:p w:rsidR="00B60653" w:rsidRDefault="00B60653" w:rsidP="00815296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Default="00B60653" w:rsidP="00FB6E54">
      <w:pPr>
        <w:pStyle w:val="western"/>
        <w:numPr>
          <w:ilvl w:val="0"/>
          <w:numId w:val="3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Предметная область инженерной деятельности. </w:t>
      </w:r>
    </w:p>
    <w:p w:rsidR="00B60653" w:rsidRPr="009F6A6D" w:rsidRDefault="00B60653" w:rsidP="00FB6E54">
      <w:pPr>
        <w:pStyle w:val="western"/>
        <w:numPr>
          <w:ilvl w:val="0"/>
          <w:numId w:val="3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Общая характеристика инженерной деятельности.</w:t>
      </w:r>
    </w:p>
    <w:p w:rsidR="00B60653" w:rsidRDefault="00B60653" w:rsidP="00FB6E54">
      <w:pPr>
        <w:pStyle w:val="western"/>
        <w:numPr>
          <w:ilvl w:val="0"/>
          <w:numId w:val="3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Критерии инженерности. </w:t>
      </w:r>
    </w:p>
    <w:p w:rsidR="00B60653" w:rsidRPr="009F6A6D" w:rsidRDefault="00B60653" w:rsidP="00FB6E54">
      <w:pPr>
        <w:pStyle w:val="western"/>
        <w:numPr>
          <w:ilvl w:val="0"/>
          <w:numId w:val="3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Цикл жизни технического объекта и типология инженерной деятельности. </w:t>
      </w:r>
    </w:p>
    <w:p w:rsidR="00B60653" w:rsidRPr="009F6A6D" w:rsidRDefault="00B60653" w:rsidP="00FB6E54">
      <w:pPr>
        <w:pStyle w:val="western"/>
        <w:numPr>
          <w:ilvl w:val="0"/>
          <w:numId w:val="3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Инженерная деятельность и инженерное творчество. </w:t>
      </w:r>
    </w:p>
    <w:p w:rsidR="00B60653" w:rsidRDefault="00B60653" w:rsidP="00FB6E54">
      <w:pPr>
        <w:pStyle w:val="western"/>
        <w:numPr>
          <w:ilvl w:val="0"/>
          <w:numId w:val="36"/>
        </w:numPr>
        <w:spacing w:before="0" w:after="0" w:line="240" w:lineRule="auto"/>
        <w:ind w:left="0" w:firstLine="709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Технология инженерной деятельности. </w:t>
      </w:r>
    </w:p>
    <w:p w:rsidR="00B60653" w:rsidRPr="009F6A6D" w:rsidRDefault="00B60653" w:rsidP="00FB6E54">
      <w:pPr>
        <w:pStyle w:val="western"/>
        <w:numPr>
          <w:ilvl w:val="0"/>
          <w:numId w:val="36"/>
        </w:numPr>
        <w:spacing w:before="0" w:after="0" w:line="240" w:lineRule="auto"/>
        <w:ind w:left="0" w:firstLine="709"/>
        <w:rPr>
          <w:rFonts w:cs="Times New Roman"/>
          <w:b/>
          <w:i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Типы инженерной деятельности: проектирование; изготовление машин и оборудования; испытания; эксплуатация машин и оборудования; сертификация машин, оборудования и технологий; организация и управление деятельностью.</w:t>
      </w:r>
    </w:p>
    <w:p w:rsidR="00B60653" w:rsidRDefault="00B60653" w:rsidP="00815296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Default="00B60653" w:rsidP="00FB6E54">
      <w:pPr>
        <w:pStyle w:val="a6"/>
        <w:keepNext/>
        <w:widowControl w:val="0"/>
        <w:numPr>
          <w:ilvl w:val="0"/>
          <w:numId w:val="3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инженерной деятельности.</w:t>
      </w:r>
    </w:p>
    <w:p w:rsidR="00B60653" w:rsidRDefault="00B60653" w:rsidP="00FB6E54">
      <w:pPr>
        <w:pStyle w:val="a6"/>
        <w:keepNext/>
        <w:widowControl w:val="0"/>
        <w:numPr>
          <w:ilvl w:val="0"/>
          <w:numId w:val="3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технического объекта.</w:t>
      </w:r>
    </w:p>
    <w:p w:rsidR="00B60653" w:rsidRDefault="00B60653" w:rsidP="00FB6E54">
      <w:pPr>
        <w:pStyle w:val="a6"/>
        <w:keepNext/>
        <w:widowControl w:val="0"/>
        <w:numPr>
          <w:ilvl w:val="0"/>
          <w:numId w:val="3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Слагаемые инженерного творчества.</w:t>
      </w:r>
    </w:p>
    <w:p w:rsidR="00B60653" w:rsidRDefault="00B60653" w:rsidP="00FB6E54">
      <w:pPr>
        <w:pStyle w:val="a6"/>
        <w:keepNext/>
        <w:widowControl w:val="0"/>
        <w:numPr>
          <w:ilvl w:val="0"/>
          <w:numId w:val="3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типов инженерной деятельности.</w:t>
      </w:r>
    </w:p>
    <w:p w:rsidR="00B60653" w:rsidRPr="00C96E52" w:rsidRDefault="00B60653" w:rsidP="00FB6E54">
      <w:pPr>
        <w:pStyle w:val="a6"/>
        <w:keepNext/>
        <w:widowControl w:val="0"/>
        <w:numPr>
          <w:ilvl w:val="0"/>
          <w:numId w:val="37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управление инженерной деятельностью.</w:t>
      </w:r>
    </w:p>
    <w:p w:rsidR="00815296" w:rsidRDefault="00815296" w:rsidP="00815296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</w:p>
    <w:p w:rsidR="00B60653" w:rsidRDefault="00B60653" w:rsidP="00815296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lastRenderedPageBreak/>
        <w:t>Тематика рефератов</w:t>
      </w:r>
    </w:p>
    <w:p w:rsidR="00B60653" w:rsidRPr="00781DC9" w:rsidRDefault="00B60653" w:rsidP="00FB6E54">
      <w:pPr>
        <w:pStyle w:val="af"/>
        <w:numPr>
          <w:ilvl w:val="0"/>
          <w:numId w:val="35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81DC9">
        <w:rPr>
          <w:rFonts w:cs="Times New Roman"/>
          <w:sz w:val="28"/>
          <w:szCs w:val="28"/>
        </w:rPr>
        <w:t xml:space="preserve">Метатеоретические основания научно-технического творчества. </w:t>
      </w:r>
    </w:p>
    <w:p w:rsidR="00B60653" w:rsidRPr="00781DC9" w:rsidRDefault="00B60653" w:rsidP="00FB6E54">
      <w:pPr>
        <w:pStyle w:val="a6"/>
        <w:keepNext/>
        <w:widowControl w:val="0"/>
        <w:numPr>
          <w:ilvl w:val="0"/>
          <w:numId w:val="35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781DC9">
        <w:rPr>
          <w:sz w:val="28"/>
          <w:szCs w:val="28"/>
        </w:rPr>
        <w:t>Утилизация как актуальная проблема инженерной деятельности.</w:t>
      </w:r>
    </w:p>
    <w:p w:rsidR="00B60653" w:rsidRPr="00781DC9" w:rsidRDefault="00B60653" w:rsidP="00FB6E54">
      <w:pPr>
        <w:pStyle w:val="a6"/>
        <w:keepNext/>
        <w:widowControl w:val="0"/>
        <w:numPr>
          <w:ilvl w:val="0"/>
          <w:numId w:val="35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781DC9">
        <w:rPr>
          <w:sz w:val="28"/>
          <w:szCs w:val="28"/>
        </w:rPr>
        <w:t>«Зелёная экономика» и инженерная деятельность.</w:t>
      </w:r>
    </w:p>
    <w:p w:rsidR="00B60653" w:rsidRPr="00781DC9" w:rsidRDefault="00B60653" w:rsidP="00FB6E54">
      <w:pPr>
        <w:pStyle w:val="a6"/>
        <w:keepNext/>
        <w:widowControl w:val="0"/>
        <w:numPr>
          <w:ilvl w:val="0"/>
          <w:numId w:val="35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781DC9">
        <w:rPr>
          <w:sz w:val="28"/>
          <w:szCs w:val="28"/>
        </w:rPr>
        <w:t>«Психоинжиниринг» как совокупность методов управления полным жизненным циклом человеческих организаций.</w:t>
      </w:r>
    </w:p>
    <w:p w:rsidR="00B60653" w:rsidRPr="00781DC9" w:rsidRDefault="00B60653" w:rsidP="00FB6E54">
      <w:pPr>
        <w:pStyle w:val="af"/>
        <w:numPr>
          <w:ilvl w:val="0"/>
          <w:numId w:val="35"/>
        </w:numPr>
        <w:spacing w:line="240" w:lineRule="auto"/>
        <w:ind w:left="0" w:firstLine="709"/>
        <w:jc w:val="both"/>
        <w:rPr>
          <w:rFonts w:cs="Times New Roman"/>
          <w:sz w:val="28"/>
        </w:rPr>
      </w:pPr>
      <w:r w:rsidRPr="00781DC9">
        <w:rPr>
          <w:rFonts w:cs="Times New Roman"/>
          <w:sz w:val="28"/>
        </w:rPr>
        <w:t>Критерии инженерности деятельности специалиста</w:t>
      </w:r>
      <w:r>
        <w:rPr>
          <w:rFonts w:cs="Times New Roman"/>
          <w:sz w:val="28"/>
        </w:rPr>
        <w:t>.</w:t>
      </w:r>
    </w:p>
    <w:p w:rsidR="00B60653" w:rsidRDefault="00B60653" w:rsidP="00815296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781DC9" w:rsidRDefault="00B60653" w:rsidP="00FB6E54">
      <w:pPr>
        <w:pStyle w:val="a6"/>
        <w:numPr>
          <w:ilvl w:val="0"/>
          <w:numId w:val="38"/>
        </w:numPr>
        <w:tabs>
          <w:tab w:val="left" w:pos="0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1DC9">
        <w:rPr>
          <w:sz w:val="28"/>
          <w:szCs w:val="28"/>
          <w:shd w:val="clear" w:color="auto" w:fill="FFFFFF"/>
        </w:rPr>
        <w:t>Половинкин, А.</w:t>
      </w:r>
      <w:r>
        <w:rPr>
          <w:sz w:val="28"/>
          <w:szCs w:val="28"/>
          <w:shd w:val="clear" w:color="auto" w:fill="FFFFFF"/>
        </w:rPr>
        <w:t xml:space="preserve"> </w:t>
      </w:r>
      <w:r w:rsidRPr="00781DC9">
        <w:rPr>
          <w:sz w:val="28"/>
          <w:szCs w:val="28"/>
          <w:shd w:val="clear" w:color="auto" w:fill="FFFFFF"/>
        </w:rPr>
        <w:t>И. Основы инженерного творчества: учеб. пособие для студентов вузов</w:t>
      </w:r>
      <w:r>
        <w:rPr>
          <w:sz w:val="28"/>
          <w:szCs w:val="28"/>
          <w:shd w:val="clear" w:color="auto" w:fill="FFFFFF"/>
        </w:rPr>
        <w:t xml:space="preserve"> / А. И. Половинкин</w:t>
      </w:r>
      <w:r w:rsidRPr="00781DC9">
        <w:rPr>
          <w:sz w:val="28"/>
          <w:szCs w:val="28"/>
          <w:shd w:val="clear" w:color="auto" w:fill="FFFFFF"/>
        </w:rPr>
        <w:t>. – М.</w:t>
      </w:r>
      <w:r w:rsidR="00815296">
        <w:rPr>
          <w:sz w:val="28"/>
          <w:szCs w:val="28"/>
          <w:shd w:val="clear" w:color="auto" w:fill="FFFFFF"/>
        </w:rPr>
        <w:t xml:space="preserve"> </w:t>
      </w:r>
      <w:r w:rsidRPr="00781DC9">
        <w:rPr>
          <w:sz w:val="28"/>
          <w:szCs w:val="28"/>
          <w:shd w:val="clear" w:color="auto" w:fill="FFFFFF"/>
        </w:rPr>
        <w:t xml:space="preserve">: Машиностроение, 1988. </w:t>
      </w:r>
      <w:r w:rsidRPr="00781DC9">
        <w:rPr>
          <w:iCs/>
          <w:color w:val="000000"/>
          <w:spacing w:val="6"/>
          <w:sz w:val="28"/>
          <w:szCs w:val="28"/>
        </w:rPr>
        <w:t>–</w:t>
      </w:r>
      <w:r w:rsidRPr="00781DC9">
        <w:rPr>
          <w:sz w:val="28"/>
          <w:szCs w:val="28"/>
          <w:shd w:val="clear" w:color="auto" w:fill="FFFFFF"/>
        </w:rPr>
        <w:t xml:space="preserve"> 368 с.</w:t>
      </w:r>
    </w:p>
    <w:p w:rsidR="00B60653" w:rsidRPr="00781DC9" w:rsidRDefault="00B60653" w:rsidP="00FB6E54">
      <w:pPr>
        <w:pStyle w:val="af"/>
        <w:numPr>
          <w:ilvl w:val="0"/>
          <w:numId w:val="38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81DC9">
        <w:rPr>
          <w:rFonts w:cs="Times New Roman"/>
          <w:sz w:val="28"/>
          <w:szCs w:val="28"/>
          <w:shd w:val="clear" w:color="auto" w:fill="FFFFFF"/>
        </w:rPr>
        <w:t>Старжинский, В. П. На пути к обществу инноваций: монография / В.</w:t>
      </w:r>
      <w:r w:rsidR="00815296">
        <w:rPr>
          <w:rFonts w:cs="Times New Roman"/>
          <w:sz w:val="28"/>
          <w:szCs w:val="28"/>
          <w:shd w:val="clear" w:color="auto" w:fill="FFFFFF"/>
        </w:rPr>
        <w:t> П. </w:t>
      </w:r>
      <w:r w:rsidRPr="00781DC9">
        <w:rPr>
          <w:rFonts w:cs="Times New Roman"/>
          <w:sz w:val="28"/>
          <w:szCs w:val="28"/>
          <w:shd w:val="clear" w:color="auto" w:fill="FFFFFF"/>
        </w:rPr>
        <w:t xml:space="preserve">Старжинский, В. В. Цепкало. </w:t>
      </w:r>
      <w:r w:rsidRPr="00781DC9">
        <w:rPr>
          <w:rFonts w:cs="Times New Roman"/>
          <w:sz w:val="28"/>
          <w:szCs w:val="28"/>
        </w:rPr>
        <w:t>–</w:t>
      </w:r>
      <w:r w:rsidRPr="00781DC9">
        <w:rPr>
          <w:rFonts w:cs="Times New Roman"/>
          <w:sz w:val="28"/>
          <w:szCs w:val="28"/>
          <w:shd w:val="clear" w:color="auto" w:fill="FFFFFF"/>
        </w:rPr>
        <w:t xml:space="preserve"> Минск : РИВШ, 2016. </w:t>
      </w:r>
      <w:r w:rsidRPr="00781DC9">
        <w:rPr>
          <w:rFonts w:cs="Times New Roman"/>
          <w:sz w:val="28"/>
          <w:szCs w:val="28"/>
        </w:rPr>
        <w:t>–</w:t>
      </w:r>
      <w:r w:rsidRPr="00781DC9">
        <w:rPr>
          <w:rFonts w:cs="Times New Roman"/>
          <w:sz w:val="28"/>
          <w:szCs w:val="28"/>
          <w:shd w:val="clear" w:color="auto" w:fill="FFFFFF"/>
        </w:rPr>
        <w:t xml:space="preserve"> 445 с.</w:t>
      </w:r>
    </w:p>
    <w:p w:rsidR="00B60653" w:rsidRPr="00781DC9" w:rsidRDefault="00B60653" w:rsidP="00FB6E54">
      <w:pPr>
        <w:pStyle w:val="af"/>
        <w:numPr>
          <w:ilvl w:val="0"/>
          <w:numId w:val="38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81DC9">
        <w:rPr>
          <w:rFonts w:cs="Times New Roman"/>
          <w:sz w:val="28"/>
          <w:szCs w:val="28"/>
        </w:rPr>
        <w:t>Шейнбаум, В.</w:t>
      </w:r>
      <w:r>
        <w:rPr>
          <w:rFonts w:cs="Times New Roman"/>
          <w:sz w:val="28"/>
          <w:szCs w:val="28"/>
        </w:rPr>
        <w:t xml:space="preserve"> </w:t>
      </w:r>
      <w:r w:rsidRPr="00781DC9">
        <w:rPr>
          <w:rFonts w:cs="Times New Roman"/>
          <w:sz w:val="28"/>
          <w:szCs w:val="28"/>
        </w:rPr>
        <w:t xml:space="preserve">С. Методология инженерной деятельности: учеб. </w:t>
      </w:r>
      <w:r>
        <w:rPr>
          <w:rFonts w:cs="Times New Roman"/>
          <w:sz w:val="28"/>
          <w:szCs w:val="28"/>
        </w:rPr>
        <w:t>п</w:t>
      </w:r>
      <w:r w:rsidRPr="00781DC9">
        <w:rPr>
          <w:rFonts w:cs="Times New Roman"/>
          <w:sz w:val="28"/>
          <w:szCs w:val="28"/>
        </w:rPr>
        <w:t>особие</w:t>
      </w:r>
      <w:r>
        <w:rPr>
          <w:rFonts w:cs="Times New Roman"/>
          <w:sz w:val="28"/>
          <w:szCs w:val="28"/>
        </w:rPr>
        <w:t xml:space="preserve"> / В. С. Шейнбаум</w:t>
      </w:r>
      <w:r w:rsidRPr="00781DC9">
        <w:rPr>
          <w:rFonts w:cs="Times New Roman"/>
          <w:sz w:val="28"/>
          <w:szCs w:val="28"/>
        </w:rPr>
        <w:t>. – Н.</w:t>
      </w:r>
      <w:r>
        <w:rPr>
          <w:rFonts w:cs="Times New Roman"/>
          <w:sz w:val="28"/>
          <w:szCs w:val="28"/>
        </w:rPr>
        <w:t xml:space="preserve"> </w:t>
      </w:r>
      <w:r w:rsidRPr="00781DC9">
        <w:rPr>
          <w:rFonts w:cs="Times New Roman"/>
          <w:sz w:val="28"/>
          <w:szCs w:val="28"/>
        </w:rPr>
        <w:t>Новгород</w:t>
      </w:r>
      <w:r w:rsidR="00471DCB">
        <w:rPr>
          <w:rFonts w:cs="Times New Roman"/>
          <w:sz w:val="28"/>
          <w:szCs w:val="28"/>
        </w:rPr>
        <w:t xml:space="preserve"> </w:t>
      </w:r>
      <w:r w:rsidRPr="00781DC9">
        <w:rPr>
          <w:rFonts w:cs="Times New Roman"/>
          <w:sz w:val="28"/>
          <w:szCs w:val="28"/>
        </w:rPr>
        <w:t>: РГУ нефти и газа им. И.М. Губкина, 2007. – 360 с.</w:t>
      </w:r>
    </w:p>
    <w:p w:rsidR="00B60653" w:rsidRPr="00471DCB" w:rsidRDefault="00B60653" w:rsidP="00471DCB">
      <w:pPr>
        <w:pStyle w:val="13"/>
      </w:pPr>
      <w:r w:rsidRPr="00471DCB">
        <w:t xml:space="preserve">Тема 1.7. </w:t>
      </w:r>
      <w:r w:rsidRPr="009F6A6D">
        <w:t>Принятие инженерных решений. Инновационные направления инженерной деятельности</w:t>
      </w:r>
    </w:p>
    <w:p w:rsidR="00B60653" w:rsidRDefault="00B60653" w:rsidP="00471DCB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Pr="009F6A6D" w:rsidRDefault="00B60653" w:rsidP="00FB6E54">
      <w:pPr>
        <w:pStyle w:val="a6"/>
        <w:keepNext/>
        <w:widowControl w:val="0"/>
        <w:numPr>
          <w:ilvl w:val="0"/>
          <w:numId w:val="3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Неопределенность, субъективизм и многокритериальность в принятии решений.</w:t>
      </w:r>
    </w:p>
    <w:p w:rsidR="00B60653" w:rsidRDefault="00B60653" w:rsidP="00FB6E54">
      <w:pPr>
        <w:pStyle w:val="a6"/>
        <w:widowControl w:val="0"/>
        <w:numPr>
          <w:ilvl w:val="0"/>
          <w:numId w:val="3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Риски при принятии решений.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Структура инноватики в инженерной деятельности.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Роль и место эвристики в инженерной деятельности.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 xml:space="preserve">Эвристические методы и приемы в принятии инженерных решений. Теория решения изобретательских задач (ТРИЗ). </w:t>
      </w:r>
    </w:p>
    <w:p w:rsidR="00B60653" w:rsidRPr="009F6A6D" w:rsidRDefault="00B60653" w:rsidP="00FB6E54">
      <w:pPr>
        <w:pStyle w:val="a6"/>
        <w:widowControl w:val="0"/>
        <w:numPr>
          <w:ilvl w:val="0"/>
          <w:numId w:val="39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9F6A6D">
        <w:rPr>
          <w:sz w:val="28"/>
          <w:szCs w:val="28"/>
        </w:rPr>
        <w:t>Жизненная стратегия творческой личности (ЖСТЛ).</w:t>
      </w:r>
    </w:p>
    <w:p w:rsidR="00B60653" w:rsidRDefault="00B60653" w:rsidP="00471DCB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441E73" w:rsidRDefault="00B60653" w:rsidP="00FB6E54">
      <w:pPr>
        <w:pStyle w:val="a6"/>
        <w:widowControl w:val="0"/>
        <w:numPr>
          <w:ilvl w:val="0"/>
          <w:numId w:val="40"/>
        </w:numPr>
        <w:suppressAutoHyphens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441E73">
        <w:rPr>
          <w:sz w:val="28"/>
          <w:szCs w:val="28"/>
        </w:rPr>
        <w:t xml:space="preserve">Методы определения оптимальных параметров в инженерной деятельности.  </w:t>
      </w:r>
    </w:p>
    <w:p w:rsidR="00B60653" w:rsidRPr="00441E73" w:rsidRDefault="00B60653" w:rsidP="00FB6E54">
      <w:pPr>
        <w:pStyle w:val="af"/>
        <w:numPr>
          <w:ilvl w:val="0"/>
          <w:numId w:val="4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41E73">
        <w:rPr>
          <w:rFonts w:cs="Times New Roman"/>
          <w:sz w:val="28"/>
          <w:szCs w:val="28"/>
        </w:rPr>
        <w:t xml:space="preserve">Классификация инженерных решений. </w:t>
      </w:r>
    </w:p>
    <w:p w:rsidR="00B60653" w:rsidRPr="00441E73" w:rsidRDefault="00B60653" w:rsidP="00FB6E54">
      <w:pPr>
        <w:pStyle w:val="af"/>
        <w:numPr>
          <w:ilvl w:val="0"/>
          <w:numId w:val="4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41E73">
        <w:rPr>
          <w:rFonts w:cs="Times New Roman"/>
          <w:sz w:val="28"/>
          <w:szCs w:val="28"/>
        </w:rPr>
        <w:t xml:space="preserve">Процесс принятия инженерного решения. </w:t>
      </w:r>
    </w:p>
    <w:p w:rsidR="00B60653" w:rsidRDefault="00B60653" w:rsidP="00FB6E54">
      <w:pPr>
        <w:pStyle w:val="af"/>
        <w:numPr>
          <w:ilvl w:val="0"/>
          <w:numId w:val="4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41E73">
        <w:rPr>
          <w:rFonts w:cs="Times New Roman"/>
          <w:sz w:val="28"/>
          <w:szCs w:val="28"/>
        </w:rPr>
        <w:t>Три группы методологических приёмов продуцирования идей.</w:t>
      </w:r>
    </w:p>
    <w:p w:rsidR="00B60653" w:rsidRPr="00441E73" w:rsidRDefault="00B60653" w:rsidP="00FB6E54">
      <w:pPr>
        <w:pStyle w:val="af"/>
        <w:numPr>
          <w:ilvl w:val="0"/>
          <w:numId w:val="4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41E73">
        <w:rPr>
          <w:rFonts w:cs="Times New Roman"/>
          <w:sz w:val="28"/>
          <w:szCs w:val="28"/>
        </w:rPr>
        <w:t>Структура межотраслевого фонда эвристических приёмов</w:t>
      </w:r>
    </w:p>
    <w:p w:rsidR="00B60653" w:rsidRDefault="00B60653" w:rsidP="00471DCB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Pr="00441E73" w:rsidRDefault="00B60653" w:rsidP="00FB6E54">
      <w:pPr>
        <w:pStyle w:val="af"/>
        <w:numPr>
          <w:ilvl w:val="0"/>
          <w:numId w:val="41"/>
        </w:numPr>
        <w:spacing w:line="240" w:lineRule="auto"/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441E73">
        <w:rPr>
          <w:rFonts w:cs="Times New Roman"/>
          <w:sz w:val="28"/>
          <w:szCs w:val="28"/>
        </w:rPr>
        <w:t>Система методов «КАРУС» В.А. Моляко</w:t>
      </w:r>
      <w:r>
        <w:rPr>
          <w:rFonts w:cs="Times New Roman"/>
          <w:sz w:val="28"/>
          <w:szCs w:val="28"/>
        </w:rPr>
        <w:t>.</w:t>
      </w:r>
    </w:p>
    <w:p w:rsidR="00B60653" w:rsidRPr="00441E73" w:rsidRDefault="00B60653" w:rsidP="00FB6E54">
      <w:pPr>
        <w:pStyle w:val="af"/>
        <w:numPr>
          <w:ilvl w:val="0"/>
          <w:numId w:val="4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41E73">
        <w:rPr>
          <w:rFonts w:cs="Times New Roman"/>
          <w:sz w:val="28"/>
          <w:szCs w:val="28"/>
        </w:rPr>
        <w:t>Метод синектики (американский методолог У. Гордон).</w:t>
      </w:r>
    </w:p>
    <w:p w:rsidR="00B60653" w:rsidRPr="00441E73" w:rsidRDefault="00B60653" w:rsidP="00FB6E54">
      <w:pPr>
        <w:pStyle w:val="af"/>
        <w:numPr>
          <w:ilvl w:val="0"/>
          <w:numId w:val="4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41E73">
        <w:rPr>
          <w:rFonts w:cs="Times New Roman"/>
          <w:sz w:val="28"/>
          <w:szCs w:val="28"/>
        </w:rPr>
        <w:t>Метод фокальных объектов (Ф. Кунце (Германия, 1926г.), Н. Вайтинг (США, 1958г.))</w:t>
      </w:r>
    </w:p>
    <w:p w:rsidR="00B60653" w:rsidRPr="00471DCB" w:rsidRDefault="00B60653" w:rsidP="00FB6E54">
      <w:pPr>
        <w:pStyle w:val="af"/>
        <w:numPr>
          <w:ilvl w:val="0"/>
          <w:numId w:val="41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71DCB">
        <w:rPr>
          <w:rFonts w:cs="Times New Roman"/>
          <w:sz w:val="28"/>
          <w:szCs w:val="28"/>
        </w:rPr>
        <w:t>Академик Александр Александрович Микулин (1895-1985) и его вклад в инженерное творчество.</w:t>
      </w:r>
    </w:p>
    <w:p w:rsidR="00471DCB" w:rsidRDefault="00471DCB" w:rsidP="00471DCB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</w:p>
    <w:p w:rsidR="00471DCB" w:rsidRDefault="00471DCB" w:rsidP="00471DCB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</w:p>
    <w:p w:rsidR="00B60653" w:rsidRDefault="00B60653" w:rsidP="00471DCB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lastRenderedPageBreak/>
        <w:t>Литература</w:t>
      </w:r>
    </w:p>
    <w:p w:rsidR="00B60653" w:rsidRPr="00781DC9" w:rsidRDefault="00B60653" w:rsidP="00FB6E54">
      <w:pPr>
        <w:pStyle w:val="a6"/>
        <w:numPr>
          <w:ilvl w:val="0"/>
          <w:numId w:val="42"/>
        </w:numPr>
        <w:tabs>
          <w:tab w:val="left" w:pos="0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1DC9">
        <w:rPr>
          <w:sz w:val="28"/>
          <w:szCs w:val="28"/>
          <w:shd w:val="clear" w:color="auto" w:fill="FFFFFF"/>
        </w:rPr>
        <w:t>Половинкин, А.</w:t>
      </w:r>
      <w:r>
        <w:rPr>
          <w:sz w:val="28"/>
          <w:szCs w:val="28"/>
          <w:shd w:val="clear" w:color="auto" w:fill="FFFFFF"/>
        </w:rPr>
        <w:t xml:space="preserve"> </w:t>
      </w:r>
      <w:r w:rsidRPr="00781DC9">
        <w:rPr>
          <w:sz w:val="28"/>
          <w:szCs w:val="28"/>
          <w:shd w:val="clear" w:color="auto" w:fill="FFFFFF"/>
        </w:rPr>
        <w:t>И. Основы инженерного творчества: учеб. пособие для студентов вузов</w:t>
      </w:r>
      <w:r>
        <w:rPr>
          <w:sz w:val="28"/>
          <w:szCs w:val="28"/>
          <w:shd w:val="clear" w:color="auto" w:fill="FFFFFF"/>
        </w:rPr>
        <w:t xml:space="preserve"> / А. И. Половинкин</w:t>
      </w:r>
      <w:r w:rsidRPr="00781DC9">
        <w:rPr>
          <w:sz w:val="28"/>
          <w:szCs w:val="28"/>
          <w:shd w:val="clear" w:color="auto" w:fill="FFFFFF"/>
        </w:rPr>
        <w:t>. – М.</w:t>
      </w:r>
      <w:r w:rsidR="00471DCB">
        <w:rPr>
          <w:sz w:val="28"/>
          <w:szCs w:val="28"/>
          <w:shd w:val="clear" w:color="auto" w:fill="FFFFFF"/>
        </w:rPr>
        <w:t xml:space="preserve"> </w:t>
      </w:r>
      <w:r w:rsidRPr="00781DC9">
        <w:rPr>
          <w:sz w:val="28"/>
          <w:szCs w:val="28"/>
          <w:shd w:val="clear" w:color="auto" w:fill="FFFFFF"/>
        </w:rPr>
        <w:t xml:space="preserve">: Машиностроение, 1988. </w:t>
      </w:r>
      <w:r w:rsidRPr="00781DC9">
        <w:rPr>
          <w:iCs/>
          <w:color w:val="000000"/>
          <w:spacing w:val="6"/>
          <w:sz w:val="28"/>
          <w:szCs w:val="28"/>
        </w:rPr>
        <w:t>–</w:t>
      </w:r>
      <w:r w:rsidRPr="00781DC9">
        <w:rPr>
          <w:sz w:val="28"/>
          <w:szCs w:val="28"/>
          <w:shd w:val="clear" w:color="auto" w:fill="FFFFFF"/>
        </w:rPr>
        <w:t xml:space="preserve"> 368 с.</w:t>
      </w:r>
    </w:p>
    <w:p w:rsidR="00B60653" w:rsidRPr="00781DC9" w:rsidRDefault="00B60653" w:rsidP="00FB6E54">
      <w:pPr>
        <w:pStyle w:val="af"/>
        <w:numPr>
          <w:ilvl w:val="0"/>
          <w:numId w:val="42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81DC9">
        <w:rPr>
          <w:rFonts w:cs="Times New Roman"/>
          <w:sz w:val="28"/>
          <w:szCs w:val="28"/>
        </w:rPr>
        <w:t>Шейнбаум, В.</w:t>
      </w:r>
      <w:r>
        <w:rPr>
          <w:rFonts w:cs="Times New Roman"/>
          <w:sz w:val="28"/>
          <w:szCs w:val="28"/>
        </w:rPr>
        <w:t xml:space="preserve"> </w:t>
      </w:r>
      <w:r w:rsidRPr="00781DC9">
        <w:rPr>
          <w:rFonts w:cs="Times New Roman"/>
          <w:sz w:val="28"/>
          <w:szCs w:val="28"/>
        </w:rPr>
        <w:t xml:space="preserve">С. Методология инженерной деятельности: учеб. </w:t>
      </w:r>
      <w:r>
        <w:rPr>
          <w:rFonts w:cs="Times New Roman"/>
          <w:sz w:val="28"/>
          <w:szCs w:val="28"/>
        </w:rPr>
        <w:t>п</w:t>
      </w:r>
      <w:r w:rsidRPr="00781DC9">
        <w:rPr>
          <w:rFonts w:cs="Times New Roman"/>
          <w:sz w:val="28"/>
          <w:szCs w:val="28"/>
        </w:rPr>
        <w:t>особие</w:t>
      </w:r>
      <w:r>
        <w:rPr>
          <w:rFonts w:cs="Times New Roman"/>
          <w:sz w:val="28"/>
          <w:szCs w:val="28"/>
        </w:rPr>
        <w:t xml:space="preserve"> / В. С. Шейнбаум</w:t>
      </w:r>
      <w:r w:rsidRPr="00781DC9">
        <w:rPr>
          <w:rFonts w:cs="Times New Roman"/>
          <w:sz w:val="28"/>
          <w:szCs w:val="28"/>
        </w:rPr>
        <w:t>. – Н.</w:t>
      </w:r>
      <w:r>
        <w:rPr>
          <w:rFonts w:cs="Times New Roman"/>
          <w:sz w:val="28"/>
          <w:szCs w:val="28"/>
        </w:rPr>
        <w:t xml:space="preserve"> </w:t>
      </w:r>
      <w:r w:rsidRPr="00781DC9">
        <w:rPr>
          <w:rFonts w:cs="Times New Roman"/>
          <w:sz w:val="28"/>
          <w:szCs w:val="28"/>
        </w:rPr>
        <w:t>Новгород</w:t>
      </w:r>
      <w:r w:rsidR="00471DCB">
        <w:rPr>
          <w:rFonts w:cs="Times New Roman"/>
          <w:sz w:val="28"/>
          <w:szCs w:val="28"/>
        </w:rPr>
        <w:t xml:space="preserve"> </w:t>
      </w:r>
      <w:r w:rsidRPr="00781DC9">
        <w:rPr>
          <w:rFonts w:cs="Times New Roman"/>
          <w:sz w:val="28"/>
          <w:szCs w:val="28"/>
        </w:rPr>
        <w:t>: РГУ нефти и газа им. И.М. Губкина, 2007. – 360 с.</w:t>
      </w:r>
    </w:p>
    <w:p w:rsidR="00B60653" w:rsidRPr="00471DCB" w:rsidRDefault="00B60653" w:rsidP="00471DCB">
      <w:pPr>
        <w:pStyle w:val="13"/>
      </w:pPr>
      <w:r w:rsidRPr="00471DCB">
        <w:t>Тема 2.1. Процесс научного исследования. Уровни и этапы научного исследования</w:t>
      </w:r>
    </w:p>
    <w:p w:rsidR="00B60653" w:rsidRDefault="00B60653" w:rsidP="00471DCB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Pr="009F6A6D" w:rsidRDefault="00B60653" w:rsidP="00FB6E54">
      <w:pPr>
        <w:pStyle w:val="af"/>
        <w:numPr>
          <w:ilvl w:val="0"/>
          <w:numId w:val="10"/>
        </w:numPr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Классификация научных исследований.</w:t>
      </w:r>
    </w:p>
    <w:p w:rsidR="00B60653" w:rsidRPr="009F6A6D" w:rsidRDefault="00B60653" w:rsidP="00FB6E54">
      <w:pPr>
        <w:pStyle w:val="af"/>
        <w:numPr>
          <w:ilvl w:val="0"/>
          <w:numId w:val="1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Уровни научного исследования. Уровни новизны научного исследования.</w:t>
      </w:r>
    </w:p>
    <w:p w:rsidR="00B60653" w:rsidRPr="009F6A6D" w:rsidRDefault="00B60653" w:rsidP="00FB6E54">
      <w:pPr>
        <w:pStyle w:val="af"/>
        <w:numPr>
          <w:ilvl w:val="0"/>
          <w:numId w:val="1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Этапы научного исследования.</w:t>
      </w:r>
    </w:p>
    <w:p w:rsidR="00B60653" w:rsidRPr="009F6A6D" w:rsidRDefault="00B60653" w:rsidP="00FB6E54">
      <w:pPr>
        <w:pStyle w:val="af"/>
        <w:numPr>
          <w:ilvl w:val="0"/>
          <w:numId w:val="1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9F6A6D">
        <w:rPr>
          <w:rFonts w:cs="Times New Roman"/>
          <w:sz w:val="28"/>
          <w:szCs w:val="28"/>
        </w:rPr>
        <w:t>Выбор темы научного исследования.</w:t>
      </w:r>
    </w:p>
    <w:p w:rsidR="00B60653" w:rsidRPr="009F6A6D" w:rsidRDefault="00B60653" w:rsidP="00FB6E54">
      <w:pPr>
        <w:pStyle w:val="af"/>
        <w:numPr>
          <w:ilvl w:val="0"/>
          <w:numId w:val="1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9F6A6D">
        <w:rPr>
          <w:rFonts w:cs="Times New Roman"/>
          <w:sz w:val="28"/>
          <w:szCs w:val="28"/>
          <w:lang w:val="uk-UA"/>
        </w:rPr>
        <w:t>Гипотеза в научных исследованиях.</w:t>
      </w:r>
    </w:p>
    <w:p w:rsidR="00B60653" w:rsidRPr="009F6A6D" w:rsidRDefault="00B60653" w:rsidP="00FB6E54">
      <w:pPr>
        <w:pStyle w:val="af"/>
        <w:numPr>
          <w:ilvl w:val="0"/>
          <w:numId w:val="1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9F6A6D">
        <w:rPr>
          <w:rFonts w:cs="Times New Roman"/>
          <w:sz w:val="28"/>
          <w:szCs w:val="28"/>
          <w:lang w:val="uk-UA"/>
        </w:rPr>
        <w:t>Внедрение результатов научного исследования.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605505" w:rsidRDefault="00B60653" w:rsidP="00FB6E54">
      <w:pPr>
        <w:pStyle w:val="af"/>
        <w:numPr>
          <w:ilvl w:val="0"/>
          <w:numId w:val="43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605505">
        <w:rPr>
          <w:rFonts w:cs="Times New Roman"/>
          <w:sz w:val="28"/>
          <w:szCs w:val="28"/>
        </w:rPr>
        <w:t>Теоретический и эмпирический уровни исследования.</w:t>
      </w:r>
    </w:p>
    <w:p w:rsidR="00B60653" w:rsidRPr="00605505" w:rsidRDefault="00B60653" w:rsidP="00FB6E54">
      <w:pPr>
        <w:pStyle w:val="af"/>
        <w:numPr>
          <w:ilvl w:val="0"/>
          <w:numId w:val="43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605505">
        <w:rPr>
          <w:rFonts w:cs="Times New Roman"/>
          <w:sz w:val="28"/>
          <w:szCs w:val="28"/>
        </w:rPr>
        <w:t>Четыре уровня новизны научного исследования.</w:t>
      </w:r>
    </w:p>
    <w:p w:rsidR="00B60653" w:rsidRPr="00605505" w:rsidRDefault="00B60653" w:rsidP="00FB6E54">
      <w:pPr>
        <w:pStyle w:val="af"/>
        <w:numPr>
          <w:ilvl w:val="0"/>
          <w:numId w:val="43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605505">
        <w:rPr>
          <w:rFonts w:cs="Times New Roman"/>
          <w:sz w:val="28"/>
          <w:szCs w:val="28"/>
          <w:lang w:val="uk-UA"/>
        </w:rPr>
        <w:t>Роль актуальности в выборе темы исследования.</w:t>
      </w:r>
    </w:p>
    <w:p w:rsidR="00B60653" w:rsidRPr="00605505" w:rsidRDefault="00B60653" w:rsidP="00FB6E54">
      <w:pPr>
        <w:pStyle w:val="af"/>
        <w:numPr>
          <w:ilvl w:val="0"/>
          <w:numId w:val="43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605505">
        <w:rPr>
          <w:rFonts w:cs="Times New Roman"/>
          <w:sz w:val="28"/>
          <w:szCs w:val="28"/>
          <w:lang w:val="uk-UA"/>
        </w:rPr>
        <w:t>Виды гипотез в научных исследованиях.</w:t>
      </w:r>
    </w:p>
    <w:p w:rsidR="00B60653" w:rsidRPr="00605505" w:rsidRDefault="00B60653" w:rsidP="00FB6E54">
      <w:pPr>
        <w:pStyle w:val="af"/>
        <w:numPr>
          <w:ilvl w:val="0"/>
          <w:numId w:val="43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605505">
        <w:rPr>
          <w:rFonts w:cs="Times New Roman"/>
          <w:iCs/>
          <w:sz w:val="28"/>
          <w:szCs w:val="28"/>
        </w:rPr>
        <w:t>Прямые</w:t>
      </w:r>
      <w:r w:rsidRPr="00605505">
        <w:rPr>
          <w:rFonts w:cs="Times New Roman"/>
          <w:sz w:val="28"/>
          <w:szCs w:val="28"/>
        </w:rPr>
        <w:t xml:space="preserve"> и </w:t>
      </w:r>
      <w:r w:rsidRPr="00605505">
        <w:rPr>
          <w:rFonts w:cs="Times New Roman"/>
          <w:iCs/>
          <w:sz w:val="28"/>
          <w:szCs w:val="28"/>
        </w:rPr>
        <w:t>косвенные</w:t>
      </w:r>
      <w:r w:rsidRPr="00605505">
        <w:rPr>
          <w:rFonts w:cs="Times New Roman"/>
          <w:sz w:val="28"/>
          <w:szCs w:val="28"/>
        </w:rPr>
        <w:t xml:space="preserve"> доказательства</w:t>
      </w:r>
      <w:r>
        <w:t xml:space="preserve"> </w:t>
      </w:r>
      <w:r w:rsidRPr="00605505">
        <w:rPr>
          <w:rFonts w:cs="Times New Roman"/>
          <w:sz w:val="28"/>
          <w:szCs w:val="28"/>
          <w:lang w:val="uk-UA"/>
        </w:rPr>
        <w:t>гипотезы.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Pr="00001865" w:rsidRDefault="00B60653" w:rsidP="00FB6E54">
      <w:pPr>
        <w:pStyle w:val="af"/>
        <w:numPr>
          <w:ilvl w:val="0"/>
          <w:numId w:val="44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001865">
        <w:rPr>
          <w:rFonts w:cs="Times New Roman"/>
          <w:iCs/>
          <w:sz w:val="28"/>
          <w:szCs w:val="28"/>
        </w:rPr>
        <w:t>Паралогизмы и</w:t>
      </w:r>
      <w:r w:rsidRPr="00001865">
        <w:rPr>
          <w:rFonts w:cs="Times New Roman"/>
          <w:sz w:val="28"/>
          <w:szCs w:val="28"/>
        </w:rPr>
        <w:t xml:space="preserve"> </w:t>
      </w:r>
      <w:r w:rsidRPr="00001865">
        <w:rPr>
          <w:rFonts w:cs="Times New Roman"/>
          <w:iCs/>
          <w:sz w:val="28"/>
          <w:szCs w:val="28"/>
        </w:rPr>
        <w:t>софизмы</w:t>
      </w:r>
      <w:r w:rsidRPr="00001865">
        <w:rPr>
          <w:rFonts w:cs="Times New Roman"/>
          <w:i/>
          <w:iCs/>
          <w:sz w:val="28"/>
          <w:szCs w:val="28"/>
        </w:rPr>
        <w:t xml:space="preserve"> </w:t>
      </w:r>
      <w:r w:rsidRPr="00001865">
        <w:rPr>
          <w:rFonts w:cs="Times New Roman"/>
          <w:sz w:val="28"/>
          <w:szCs w:val="28"/>
          <w:lang w:val="uk-UA"/>
        </w:rPr>
        <w:t>в научных исследованиях.</w:t>
      </w:r>
    </w:p>
    <w:p w:rsidR="00B60653" w:rsidRDefault="00B60653" w:rsidP="00FB6E54">
      <w:pPr>
        <w:pStyle w:val="ab"/>
        <w:widowControl/>
        <w:numPr>
          <w:ilvl w:val="0"/>
          <w:numId w:val="44"/>
        </w:numPr>
        <w:suppressAutoHyphens w:val="0"/>
        <w:spacing w:after="0" w:line="240" w:lineRule="auto"/>
        <w:ind w:left="0" w:firstLine="709"/>
        <w:jc w:val="both"/>
        <w:rPr>
          <w:rFonts w:cs="Times New Roman"/>
          <w:iCs/>
          <w:sz w:val="28"/>
          <w:szCs w:val="28"/>
        </w:rPr>
      </w:pPr>
      <w:r w:rsidRPr="00001865">
        <w:rPr>
          <w:rFonts w:eastAsia="Calibri" w:cs="Times New Roman"/>
          <w:iCs/>
          <w:sz w:val="28"/>
          <w:szCs w:val="28"/>
        </w:rPr>
        <w:t>Опытно-производственное внедрение резул</w:t>
      </w:r>
      <w:r>
        <w:rPr>
          <w:rFonts w:cs="Times New Roman"/>
          <w:iCs/>
          <w:sz w:val="28"/>
          <w:szCs w:val="28"/>
        </w:rPr>
        <w:t>ьтатов технических исследований.</w:t>
      </w:r>
    </w:p>
    <w:p w:rsidR="00B60653" w:rsidRDefault="00B60653" w:rsidP="00FB6E54">
      <w:pPr>
        <w:pStyle w:val="ab"/>
        <w:widowControl/>
        <w:numPr>
          <w:ilvl w:val="0"/>
          <w:numId w:val="44"/>
        </w:numPr>
        <w:suppressAutoHyphens w:val="0"/>
        <w:spacing w:after="0" w:line="240" w:lineRule="auto"/>
        <w:ind w:left="0" w:firstLine="709"/>
        <w:jc w:val="both"/>
        <w:rPr>
          <w:rFonts w:cs="Times New Roman"/>
          <w:iCs/>
          <w:color w:val="000000"/>
          <w:sz w:val="28"/>
          <w:szCs w:val="28"/>
        </w:rPr>
      </w:pPr>
      <w:r w:rsidRPr="00001865">
        <w:rPr>
          <w:rFonts w:cs="Times New Roman"/>
          <w:iCs/>
          <w:color w:val="000000"/>
          <w:sz w:val="28"/>
          <w:szCs w:val="28"/>
        </w:rPr>
        <w:t>С</w:t>
      </w:r>
      <w:r w:rsidRPr="00001865">
        <w:rPr>
          <w:rFonts w:eastAsia="Calibri" w:cs="Times New Roman"/>
          <w:iCs/>
          <w:color w:val="000000"/>
          <w:sz w:val="28"/>
          <w:szCs w:val="28"/>
        </w:rPr>
        <w:t>роки реализации научных разработок</w:t>
      </w:r>
      <w:r w:rsidRPr="00001865">
        <w:rPr>
          <w:rFonts w:cs="Times New Roman"/>
          <w:iCs/>
          <w:color w:val="000000"/>
          <w:sz w:val="28"/>
          <w:szCs w:val="28"/>
        </w:rPr>
        <w:t xml:space="preserve"> и их значение.</w:t>
      </w:r>
    </w:p>
    <w:p w:rsidR="00B60653" w:rsidRPr="00001865" w:rsidRDefault="00B60653" w:rsidP="00FB6E54">
      <w:pPr>
        <w:pStyle w:val="ab"/>
        <w:widowControl/>
        <w:numPr>
          <w:ilvl w:val="0"/>
          <w:numId w:val="44"/>
        </w:numPr>
        <w:suppressAutoHyphens w:val="0"/>
        <w:spacing w:after="0" w:line="240" w:lineRule="auto"/>
        <w:ind w:left="0" w:firstLine="709"/>
        <w:jc w:val="both"/>
        <w:rPr>
          <w:rFonts w:eastAsia="Calibri" w:cs="Times New Roman"/>
          <w:iCs/>
          <w:sz w:val="28"/>
        </w:rPr>
      </w:pPr>
      <w:r w:rsidRPr="00001865">
        <w:rPr>
          <w:rFonts w:eastAsia="Calibri" w:cs="Times New Roman"/>
          <w:sz w:val="28"/>
        </w:rPr>
        <w:t>Формы внедрения результатов НИР</w:t>
      </w:r>
      <w:r w:rsidRPr="00001865">
        <w:rPr>
          <w:rFonts w:cs="Times New Roman"/>
          <w:sz w:val="28"/>
        </w:rPr>
        <w:t>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001865" w:rsidRDefault="00B60653" w:rsidP="00FB6E54">
      <w:pPr>
        <w:pStyle w:val="af"/>
        <w:numPr>
          <w:ilvl w:val="0"/>
          <w:numId w:val="45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001865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001865" w:rsidRDefault="00B60653" w:rsidP="00FB6E54">
      <w:pPr>
        <w:pStyle w:val="af"/>
        <w:numPr>
          <w:ilvl w:val="0"/>
          <w:numId w:val="45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001865">
        <w:rPr>
          <w:rFonts w:cs="Times New Roman"/>
          <w:sz w:val="28"/>
          <w:szCs w:val="28"/>
        </w:rPr>
        <w:t>Мусина, О. Н. Основы научных исследований :</w:t>
      </w:r>
      <w:r w:rsidR="00471DCB">
        <w:rPr>
          <w:rFonts w:cs="Times New Roman"/>
          <w:sz w:val="28"/>
          <w:szCs w:val="28"/>
        </w:rPr>
        <w:t xml:space="preserve"> учебное пособие / О. </w:t>
      </w:r>
      <w:r w:rsidRPr="00001865">
        <w:rPr>
          <w:rFonts w:cs="Times New Roman"/>
          <w:sz w:val="28"/>
          <w:szCs w:val="28"/>
        </w:rPr>
        <w:t>Н. Мусина. – М</w:t>
      </w:r>
      <w:r w:rsidR="00471DCB">
        <w:rPr>
          <w:rFonts w:cs="Times New Roman"/>
          <w:sz w:val="28"/>
          <w:szCs w:val="28"/>
        </w:rPr>
        <w:t>.</w:t>
      </w:r>
      <w:r w:rsidRPr="00001865">
        <w:rPr>
          <w:rFonts w:cs="Times New Roman"/>
          <w:sz w:val="28"/>
          <w:szCs w:val="28"/>
        </w:rPr>
        <w:t xml:space="preserve"> ; Берлин : Директ-Медиа, 2015. – 150 с.</w:t>
      </w:r>
    </w:p>
    <w:p w:rsidR="00B60653" w:rsidRPr="00471DCB" w:rsidRDefault="00B60653" w:rsidP="00471DCB">
      <w:pPr>
        <w:pStyle w:val="13"/>
      </w:pPr>
      <w:r w:rsidRPr="00471DCB">
        <w:t>Тема 2.2. Инструментарий  научного исследования</w:t>
      </w:r>
    </w:p>
    <w:p w:rsidR="00B60653" w:rsidRPr="00471DCB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471DCB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Pr="009F6A6D" w:rsidRDefault="00B60653" w:rsidP="00FB6E54">
      <w:pPr>
        <w:pStyle w:val="af"/>
        <w:numPr>
          <w:ilvl w:val="0"/>
          <w:numId w:val="11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Объект и предмет  исследования. </w:t>
      </w:r>
    </w:p>
    <w:p w:rsidR="00B60653" w:rsidRPr="009F6A6D" w:rsidRDefault="00B60653" w:rsidP="00FB6E54">
      <w:pPr>
        <w:pStyle w:val="af"/>
        <w:numPr>
          <w:ilvl w:val="0"/>
          <w:numId w:val="11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Цель исследования. Задачи исследования. </w:t>
      </w:r>
    </w:p>
    <w:p w:rsidR="00B60653" w:rsidRPr="009F6A6D" w:rsidRDefault="00B60653" w:rsidP="00FB6E54">
      <w:pPr>
        <w:pStyle w:val="af"/>
        <w:numPr>
          <w:ilvl w:val="0"/>
          <w:numId w:val="11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Методы теоретического исследования. </w:t>
      </w:r>
    </w:p>
    <w:p w:rsidR="00B60653" w:rsidRPr="009F6A6D" w:rsidRDefault="00B60653" w:rsidP="00FB6E54">
      <w:pPr>
        <w:pStyle w:val="af"/>
        <w:numPr>
          <w:ilvl w:val="0"/>
          <w:numId w:val="11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Методы эмпирического исследования.</w:t>
      </w:r>
    </w:p>
    <w:p w:rsidR="00B60653" w:rsidRPr="009F6A6D" w:rsidRDefault="00B60653" w:rsidP="00FB6E54">
      <w:pPr>
        <w:pStyle w:val="af"/>
        <w:numPr>
          <w:ilvl w:val="0"/>
          <w:numId w:val="11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Эксперимент как метод эмпирического исследования. Этапы эксперимента.</w:t>
      </w:r>
    </w:p>
    <w:p w:rsidR="00B60653" w:rsidRPr="009F6A6D" w:rsidRDefault="00B60653" w:rsidP="00FB6E54">
      <w:pPr>
        <w:pStyle w:val="af"/>
        <w:numPr>
          <w:ilvl w:val="0"/>
          <w:numId w:val="11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9F6A6D">
        <w:rPr>
          <w:rFonts w:cs="Times New Roman"/>
          <w:sz w:val="28"/>
          <w:szCs w:val="28"/>
        </w:rPr>
        <w:t xml:space="preserve">Лабораторный и производственный эксперименты. 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lastRenderedPageBreak/>
        <w:t>Вопросы для самоподготовки студентов</w:t>
      </w:r>
    </w:p>
    <w:p w:rsidR="00B60653" w:rsidRPr="00473E92" w:rsidRDefault="00B60653" w:rsidP="00FB6E54">
      <w:pPr>
        <w:pStyle w:val="af"/>
        <w:numPr>
          <w:ilvl w:val="0"/>
          <w:numId w:val="46"/>
        </w:numPr>
        <w:autoSpaceDE w:val="0"/>
        <w:spacing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73E92">
        <w:rPr>
          <w:rFonts w:cs="Times New Roman"/>
          <w:bCs/>
          <w:sz w:val="28"/>
          <w:szCs w:val="28"/>
        </w:rPr>
        <w:t>Соотношение объекта и предмета исследования.</w:t>
      </w:r>
    </w:p>
    <w:p w:rsidR="00B60653" w:rsidRPr="00473E92" w:rsidRDefault="00B60653" w:rsidP="00FB6E54">
      <w:pPr>
        <w:pStyle w:val="af"/>
        <w:numPr>
          <w:ilvl w:val="0"/>
          <w:numId w:val="46"/>
        </w:numPr>
        <w:autoSpaceDE w:val="0"/>
        <w:spacing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73E92">
        <w:rPr>
          <w:rFonts w:cs="Times New Roman"/>
          <w:bCs/>
          <w:sz w:val="28"/>
          <w:szCs w:val="28"/>
        </w:rPr>
        <w:t>Цель исследования как конечная точка научной работы.</w:t>
      </w:r>
    </w:p>
    <w:p w:rsidR="00B60653" w:rsidRPr="00473E92" w:rsidRDefault="00B60653" w:rsidP="00FB6E54">
      <w:pPr>
        <w:pStyle w:val="af"/>
        <w:numPr>
          <w:ilvl w:val="0"/>
          <w:numId w:val="46"/>
        </w:numPr>
        <w:autoSpaceDE w:val="0"/>
        <w:spacing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73E92">
        <w:rPr>
          <w:rFonts w:cs="Times New Roman"/>
          <w:bCs/>
          <w:sz w:val="28"/>
          <w:szCs w:val="28"/>
        </w:rPr>
        <w:t>Методы теоретического исследования в педагогике.</w:t>
      </w:r>
    </w:p>
    <w:p w:rsidR="00B60653" w:rsidRPr="00473E92" w:rsidRDefault="00B60653" w:rsidP="00FB6E54">
      <w:pPr>
        <w:pStyle w:val="af"/>
        <w:numPr>
          <w:ilvl w:val="0"/>
          <w:numId w:val="46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73E92">
        <w:rPr>
          <w:rFonts w:cs="Times New Roman"/>
          <w:sz w:val="28"/>
          <w:szCs w:val="28"/>
        </w:rPr>
        <w:t>Методы эмпирического исследования в гуманитарных науках.</w:t>
      </w:r>
    </w:p>
    <w:p w:rsidR="00B60653" w:rsidRPr="00473E92" w:rsidRDefault="00B60653" w:rsidP="00FB6E54">
      <w:pPr>
        <w:pStyle w:val="af"/>
        <w:numPr>
          <w:ilvl w:val="0"/>
          <w:numId w:val="46"/>
        </w:numPr>
        <w:autoSpaceDE w:val="0"/>
        <w:spacing w:line="24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 w:rsidRPr="00473E92">
        <w:rPr>
          <w:rFonts w:cs="Times New Roman"/>
          <w:sz w:val="28"/>
          <w:szCs w:val="28"/>
        </w:rPr>
        <w:t>Виды эксперимента в научном исследовании.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Default="00B60653" w:rsidP="00FB6E54">
      <w:pPr>
        <w:pStyle w:val="af"/>
        <w:numPr>
          <w:ilvl w:val="0"/>
          <w:numId w:val="47"/>
        </w:numPr>
        <w:autoSpaceDE w:val="0"/>
        <w:spacing w:line="240" w:lineRule="auto"/>
        <w:jc w:val="both"/>
        <w:rPr>
          <w:rFonts w:cs="Times New Roman"/>
          <w:bCs/>
          <w:sz w:val="28"/>
          <w:szCs w:val="28"/>
        </w:rPr>
      </w:pPr>
      <w:r w:rsidRPr="00473E92">
        <w:rPr>
          <w:rFonts w:cs="Times New Roman"/>
          <w:bCs/>
          <w:sz w:val="28"/>
          <w:szCs w:val="28"/>
        </w:rPr>
        <w:t>Метод наблюдения в педагогическом исследовании.</w:t>
      </w:r>
    </w:p>
    <w:p w:rsidR="00B60653" w:rsidRPr="00473E92" w:rsidRDefault="00B60653" w:rsidP="00FB6E54">
      <w:pPr>
        <w:pStyle w:val="af"/>
        <w:numPr>
          <w:ilvl w:val="0"/>
          <w:numId w:val="47"/>
        </w:numPr>
        <w:autoSpaceDE w:val="0"/>
        <w:spacing w:line="240" w:lineRule="auto"/>
        <w:jc w:val="both"/>
        <w:rPr>
          <w:rFonts w:cs="Times New Roman"/>
          <w:bCs/>
          <w:sz w:val="28"/>
          <w:szCs w:val="28"/>
        </w:rPr>
      </w:pPr>
      <w:r w:rsidRPr="00473E92">
        <w:rPr>
          <w:rFonts w:cs="Times New Roman"/>
          <w:iCs/>
          <w:sz w:val="28"/>
          <w:szCs w:val="28"/>
        </w:rPr>
        <w:t xml:space="preserve">Естественный и искусственный </w:t>
      </w:r>
      <w:r>
        <w:rPr>
          <w:rFonts w:cs="Times New Roman"/>
          <w:iCs/>
          <w:sz w:val="28"/>
          <w:szCs w:val="28"/>
        </w:rPr>
        <w:t xml:space="preserve">виды </w:t>
      </w:r>
      <w:r w:rsidRPr="00473E92">
        <w:rPr>
          <w:rFonts w:cs="Times New Roman"/>
          <w:iCs/>
          <w:sz w:val="28"/>
          <w:szCs w:val="28"/>
        </w:rPr>
        <w:t>эксперимент</w:t>
      </w:r>
      <w:r>
        <w:rPr>
          <w:rFonts w:cs="Times New Roman"/>
          <w:iCs/>
          <w:sz w:val="28"/>
          <w:szCs w:val="28"/>
        </w:rPr>
        <w:t>а.</w:t>
      </w:r>
      <w:r w:rsidRPr="00473E92">
        <w:rPr>
          <w:rFonts w:cs="Times New Roman"/>
          <w:iCs/>
          <w:sz w:val="28"/>
          <w:szCs w:val="28"/>
        </w:rPr>
        <w:t xml:space="preserve"> </w:t>
      </w:r>
    </w:p>
    <w:p w:rsidR="00B60653" w:rsidRPr="00473E92" w:rsidRDefault="00B60653" w:rsidP="00FB6E54">
      <w:pPr>
        <w:pStyle w:val="af"/>
        <w:numPr>
          <w:ilvl w:val="0"/>
          <w:numId w:val="47"/>
        </w:numPr>
        <w:autoSpaceDE w:val="0"/>
        <w:spacing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М</w:t>
      </w:r>
      <w:r w:rsidRPr="00473E92">
        <w:rPr>
          <w:rFonts w:cs="Times New Roman"/>
          <w:color w:val="000000"/>
          <w:sz w:val="28"/>
          <w:szCs w:val="28"/>
        </w:rPr>
        <w:t>атематические методы исследования в педагогике.</w:t>
      </w:r>
    </w:p>
    <w:p w:rsidR="00B60653" w:rsidRPr="00473E92" w:rsidRDefault="00B60653" w:rsidP="00FB6E54">
      <w:pPr>
        <w:pStyle w:val="af"/>
        <w:numPr>
          <w:ilvl w:val="0"/>
          <w:numId w:val="47"/>
        </w:numPr>
        <w:autoSpaceDE w:val="0"/>
        <w:spacing w:line="240" w:lineRule="auto"/>
        <w:jc w:val="both"/>
        <w:rPr>
          <w:rFonts w:cs="Times New Roman"/>
          <w:bCs/>
          <w:sz w:val="28"/>
          <w:szCs w:val="28"/>
        </w:rPr>
      </w:pPr>
      <w:r w:rsidRPr="00473E92">
        <w:rPr>
          <w:rFonts w:cs="Times New Roman"/>
          <w:color w:val="000000"/>
          <w:sz w:val="28"/>
          <w:szCs w:val="28"/>
        </w:rPr>
        <w:t>Эксперимент в условиях информационного общества.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486CEF" w:rsidRDefault="00471DCB" w:rsidP="00FB6E54">
      <w:pPr>
        <w:pStyle w:val="af"/>
        <w:numPr>
          <w:ilvl w:val="3"/>
          <w:numId w:val="48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 </w:t>
      </w:r>
      <w:r w:rsidR="00B60653" w:rsidRPr="00486CEF">
        <w:rPr>
          <w:rFonts w:cs="Times New Roman"/>
          <w:sz w:val="28"/>
          <w:szCs w:val="28"/>
          <w:shd w:val="clear" w:color="auto" w:fill="FFFFFF"/>
        </w:rPr>
        <w:t>Берков, В. Ф. Методология науки. Общие вопросы : учеб. п</w:t>
      </w:r>
      <w:r>
        <w:rPr>
          <w:rFonts w:cs="Times New Roman"/>
          <w:sz w:val="28"/>
          <w:szCs w:val="28"/>
          <w:shd w:val="clear" w:color="auto" w:fill="FFFFFF"/>
        </w:rPr>
        <w:t>особие / В. </w:t>
      </w:r>
      <w:r w:rsidR="00B60653" w:rsidRPr="00486CEF">
        <w:rPr>
          <w:rFonts w:cs="Times New Roman"/>
          <w:sz w:val="28"/>
          <w:szCs w:val="28"/>
          <w:shd w:val="clear" w:color="auto" w:fill="FFFFFF"/>
        </w:rPr>
        <w:t>Ф. Берков. – 3-е изд. – Минск : РИВШ, 2015. – 396 с.</w:t>
      </w:r>
    </w:p>
    <w:p w:rsidR="00B60653" w:rsidRPr="00486CEF" w:rsidRDefault="00B60653" w:rsidP="00FB6E54">
      <w:pPr>
        <w:pStyle w:val="af"/>
        <w:numPr>
          <w:ilvl w:val="3"/>
          <w:numId w:val="48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86CEF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471DCB" w:rsidRDefault="00B60653" w:rsidP="00471DCB">
      <w:pPr>
        <w:pStyle w:val="13"/>
      </w:pPr>
      <w:r w:rsidRPr="00471DCB">
        <w:t>Тема 2.3.</w:t>
      </w:r>
      <w:r w:rsidRPr="009F6A6D">
        <w:t xml:space="preserve"> </w:t>
      </w:r>
      <w:r w:rsidRPr="00471DCB">
        <w:t>Работа с источниками информации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Pr="009F6A6D" w:rsidRDefault="00B60653" w:rsidP="00FB6E54">
      <w:pPr>
        <w:pStyle w:val="af"/>
        <w:numPr>
          <w:ilvl w:val="0"/>
          <w:numId w:val="12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Опубликованные источники информации.</w:t>
      </w:r>
    </w:p>
    <w:p w:rsidR="00B60653" w:rsidRPr="00004229" w:rsidRDefault="00B60653" w:rsidP="00004229">
      <w:pPr>
        <w:pStyle w:val="af"/>
        <w:numPr>
          <w:ilvl w:val="0"/>
          <w:numId w:val="12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004229">
        <w:rPr>
          <w:rFonts w:cs="Times New Roman"/>
          <w:sz w:val="28"/>
          <w:szCs w:val="28"/>
        </w:rPr>
        <w:t>Н</w:t>
      </w:r>
      <w:r w:rsidR="00471DCB" w:rsidRPr="00004229">
        <w:rPr>
          <w:rFonts w:cs="Times New Roman"/>
          <w:sz w:val="28"/>
          <w:szCs w:val="28"/>
        </w:rPr>
        <w:t>еопубликованные источники информации</w:t>
      </w:r>
      <w:r w:rsidRPr="00004229">
        <w:rPr>
          <w:rFonts w:cs="Times New Roman"/>
          <w:sz w:val="28"/>
          <w:szCs w:val="28"/>
        </w:rPr>
        <w:t>.</w:t>
      </w:r>
    </w:p>
    <w:p w:rsidR="00B60653" w:rsidRPr="009F6A6D" w:rsidRDefault="00B60653" w:rsidP="00FB6E54">
      <w:pPr>
        <w:pStyle w:val="af"/>
        <w:numPr>
          <w:ilvl w:val="0"/>
          <w:numId w:val="12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Первичные и вторичные источники.</w:t>
      </w:r>
    </w:p>
    <w:p w:rsidR="00B60653" w:rsidRPr="009F6A6D" w:rsidRDefault="00B60653" w:rsidP="00FB6E54">
      <w:pPr>
        <w:pStyle w:val="af"/>
        <w:numPr>
          <w:ilvl w:val="0"/>
          <w:numId w:val="12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Каталоги. Электронные библиотеки.</w:t>
      </w:r>
    </w:p>
    <w:p w:rsidR="00B60653" w:rsidRPr="009F6A6D" w:rsidRDefault="00B60653" w:rsidP="00FB6E54">
      <w:pPr>
        <w:pStyle w:val="af"/>
        <w:numPr>
          <w:ilvl w:val="0"/>
          <w:numId w:val="12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Информационный поиск:  виды и методика проведения.</w:t>
      </w:r>
    </w:p>
    <w:p w:rsidR="00B60653" w:rsidRPr="009F6A6D" w:rsidRDefault="00B60653" w:rsidP="00FB6E54">
      <w:pPr>
        <w:pStyle w:val="af"/>
        <w:numPr>
          <w:ilvl w:val="0"/>
          <w:numId w:val="12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Библиографическое описание источника информации.</w:t>
      </w:r>
    </w:p>
    <w:p w:rsidR="00B60653" w:rsidRPr="009F6A6D" w:rsidRDefault="00B60653" w:rsidP="00FB6E54">
      <w:pPr>
        <w:pStyle w:val="af"/>
        <w:numPr>
          <w:ilvl w:val="0"/>
          <w:numId w:val="12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Техника работы с научным текстом.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3B2821" w:rsidRDefault="00B60653" w:rsidP="00FB6E54">
      <w:pPr>
        <w:pStyle w:val="af"/>
        <w:numPr>
          <w:ilvl w:val="0"/>
          <w:numId w:val="49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Характеристика препринта как опубликованного источника информации.</w:t>
      </w:r>
    </w:p>
    <w:p w:rsidR="00B60653" w:rsidRPr="003B2821" w:rsidRDefault="00B60653" w:rsidP="00FB6E54">
      <w:pPr>
        <w:pStyle w:val="af"/>
        <w:numPr>
          <w:ilvl w:val="0"/>
          <w:numId w:val="49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Депонент и его отличительные особенности.</w:t>
      </w:r>
    </w:p>
    <w:p w:rsidR="00B60653" w:rsidRPr="003B2821" w:rsidRDefault="00B60653" w:rsidP="00FB6E54">
      <w:pPr>
        <w:pStyle w:val="af"/>
        <w:numPr>
          <w:ilvl w:val="0"/>
          <w:numId w:val="49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Задачи вторичных источников информации.</w:t>
      </w:r>
    </w:p>
    <w:p w:rsidR="00B60653" w:rsidRPr="003B2821" w:rsidRDefault="00B60653" w:rsidP="00FB6E54">
      <w:pPr>
        <w:pStyle w:val="af"/>
        <w:numPr>
          <w:ilvl w:val="0"/>
          <w:numId w:val="49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Характеристика видов каталогов.</w:t>
      </w:r>
    </w:p>
    <w:p w:rsidR="00B60653" w:rsidRPr="003B2821" w:rsidRDefault="00B60653" w:rsidP="00FB6E54">
      <w:pPr>
        <w:pStyle w:val="af"/>
        <w:numPr>
          <w:ilvl w:val="0"/>
          <w:numId w:val="49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Виды информационного поиска.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Pr="003B2821" w:rsidRDefault="00B60653" w:rsidP="00FB6E54">
      <w:pPr>
        <w:pStyle w:val="af"/>
        <w:numPr>
          <w:ilvl w:val="0"/>
          <w:numId w:val="5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Главные алгоритмы работы с научными источниками.</w:t>
      </w:r>
    </w:p>
    <w:p w:rsidR="00B60653" w:rsidRPr="003B2821" w:rsidRDefault="00B60653" w:rsidP="00FB6E54">
      <w:pPr>
        <w:pStyle w:val="af"/>
        <w:numPr>
          <w:ilvl w:val="0"/>
          <w:numId w:val="5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Преимущества электронной библиотеки в ходе подготовки дипломного проекта.</w:t>
      </w:r>
    </w:p>
    <w:p w:rsidR="00B60653" w:rsidRPr="003B2821" w:rsidRDefault="00B60653" w:rsidP="00FB6E54">
      <w:pPr>
        <w:pStyle w:val="af"/>
        <w:numPr>
          <w:ilvl w:val="0"/>
          <w:numId w:val="5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Библиотека, архив и музей: особенности хранения информации.</w:t>
      </w:r>
    </w:p>
    <w:p w:rsidR="00B60653" w:rsidRPr="003B2821" w:rsidRDefault="00B60653" w:rsidP="00FB6E54">
      <w:pPr>
        <w:pStyle w:val="af"/>
        <w:numPr>
          <w:ilvl w:val="0"/>
          <w:numId w:val="50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B2821">
        <w:rPr>
          <w:rFonts w:cs="Times New Roman"/>
          <w:sz w:val="28"/>
          <w:szCs w:val="28"/>
        </w:rPr>
        <w:t>Музейная педагогика: перспективные направления развития.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AF2575" w:rsidRDefault="00B60653" w:rsidP="00FB6E54">
      <w:pPr>
        <w:pStyle w:val="af"/>
        <w:numPr>
          <w:ilvl w:val="0"/>
          <w:numId w:val="51"/>
        </w:numPr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AF2575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AF2575" w:rsidRDefault="00B60653" w:rsidP="00FB6E54">
      <w:pPr>
        <w:pStyle w:val="af"/>
        <w:numPr>
          <w:ilvl w:val="0"/>
          <w:numId w:val="51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AF2575">
        <w:rPr>
          <w:rFonts w:cs="Times New Roman"/>
          <w:sz w:val="28"/>
          <w:szCs w:val="28"/>
        </w:rPr>
        <w:t>Иванова, Н.</w:t>
      </w:r>
      <w:r>
        <w:rPr>
          <w:rFonts w:cs="Times New Roman"/>
          <w:sz w:val="28"/>
          <w:szCs w:val="28"/>
        </w:rPr>
        <w:t xml:space="preserve"> </w:t>
      </w:r>
      <w:r w:rsidRPr="00AF2575">
        <w:rPr>
          <w:rFonts w:cs="Times New Roman"/>
          <w:sz w:val="28"/>
          <w:szCs w:val="28"/>
        </w:rPr>
        <w:t>П. Музейная педагогика : учебное пособие / Н. П. Иванова. – Барнаул : Изд-во Алт. ун-та, 2014. – 214 с.</w:t>
      </w:r>
    </w:p>
    <w:p w:rsidR="00B60653" w:rsidRPr="00AF2575" w:rsidRDefault="00B60653" w:rsidP="00FB6E54">
      <w:pPr>
        <w:pStyle w:val="af"/>
        <w:numPr>
          <w:ilvl w:val="0"/>
          <w:numId w:val="51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AF2575">
        <w:rPr>
          <w:rFonts w:cs="Times New Roman"/>
          <w:sz w:val="28"/>
          <w:szCs w:val="28"/>
        </w:rPr>
        <w:lastRenderedPageBreak/>
        <w:t>Троянская, С. Л. Музейная педагогика и ее образовательные возможности в развитии общекультурной компетентности: учеб. пособие / С.</w:t>
      </w:r>
      <w:r w:rsidR="00471DCB">
        <w:rPr>
          <w:rFonts w:cs="Times New Roman"/>
          <w:sz w:val="28"/>
          <w:szCs w:val="28"/>
        </w:rPr>
        <w:t> Л. </w:t>
      </w:r>
      <w:r w:rsidRPr="00AF2575">
        <w:rPr>
          <w:rFonts w:cs="Times New Roman"/>
          <w:sz w:val="28"/>
          <w:szCs w:val="28"/>
        </w:rPr>
        <w:t>Троянская. – Ижевск</w:t>
      </w:r>
      <w:r w:rsidR="00471DCB">
        <w:rPr>
          <w:rFonts w:cs="Times New Roman"/>
          <w:sz w:val="28"/>
          <w:szCs w:val="28"/>
        </w:rPr>
        <w:t xml:space="preserve"> </w:t>
      </w:r>
      <w:r w:rsidRPr="00AF2575">
        <w:rPr>
          <w:rFonts w:cs="Times New Roman"/>
          <w:sz w:val="28"/>
          <w:szCs w:val="28"/>
        </w:rPr>
        <w:t>: Научная книга, 2007. – 123 с.</w:t>
      </w:r>
    </w:p>
    <w:p w:rsidR="00B60653" w:rsidRPr="009F6A6D" w:rsidRDefault="00B60653" w:rsidP="00471DCB">
      <w:pPr>
        <w:pStyle w:val="13"/>
      </w:pPr>
      <w:r w:rsidRPr="00471DCB">
        <w:t>Тема 2.4. Стилистика научного текста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Pr="009F6A6D" w:rsidRDefault="00B60653" w:rsidP="00FB6E54">
      <w:pPr>
        <w:pStyle w:val="af"/>
        <w:numPr>
          <w:ilvl w:val="0"/>
          <w:numId w:val="13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Этапы подготовки  научного текста.</w:t>
      </w:r>
    </w:p>
    <w:p w:rsidR="00B60653" w:rsidRPr="009F6A6D" w:rsidRDefault="00B60653" w:rsidP="00FB6E54">
      <w:pPr>
        <w:pStyle w:val="af"/>
        <w:numPr>
          <w:ilvl w:val="0"/>
          <w:numId w:val="13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Требования к обзору литаратуры.</w:t>
      </w:r>
    </w:p>
    <w:p w:rsidR="00B60653" w:rsidRPr="009F6A6D" w:rsidRDefault="00B60653" w:rsidP="00FB6E54">
      <w:pPr>
        <w:pStyle w:val="af"/>
        <w:numPr>
          <w:ilvl w:val="0"/>
          <w:numId w:val="13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Требования к формулировке темы научной работы.</w:t>
      </w:r>
    </w:p>
    <w:p w:rsidR="00B60653" w:rsidRPr="009F6A6D" w:rsidRDefault="00B60653" w:rsidP="00FB6E54">
      <w:pPr>
        <w:pStyle w:val="a9"/>
        <w:widowControl w:val="0"/>
        <w:numPr>
          <w:ilvl w:val="0"/>
          <w:numId w:val="13"/>
        </w:numPr>
        <w:suppressAutoHyphens/>
        <w:autoSpaceDE w:val="0"/>
        <w:spacing w:line="200" w:lineRule="atLeast"/>
        <w:ind w:left="0" w:firstLine="709"/>
        <w:jc w:val="both"/>
        <w:rPr>
          <w:szCs w:val="28"/>
        </w:rPr>
      </w:pPr>
      <w:r w:rsidRPr="009F6A6D">
        <w:rPr>
          <w:szCs w:val="28"/>
        </w:rPr>
        <w:t>Язык и стиль научного текста.</w:t>
      </w:r>
    </w:p>
    <w:p w:rsidR="00B60653" w:rsidRPr="009F6A6D" w:rsidRDefault="00B60653" w:rsidP="00FB6E54">
      <w:pPr>
        <w:pStyle w:val="af"/>
        <w:numPr>
          <w:ilvl w:val="0"/>
          <w:numId w:val="13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Подготовка публичного выступления.</w:t>
      </w:r>
    </w:p>
    <w:p w:rsidR="00B60653" w:rsidRPr="009F6A6D" w:rsidRDefault="00B60653" w:rsidP="00FB6E54">
      <w:pPr>
        <w:pStyle w:val="af"/>
        <w:numPr>
          <w:ilvl w:val="0"/>
          <w:numId w:val="13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Презентация выступления.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E80F0B" w:rsidRDefault="00B60653" w:rsidP="00FB6E54">
      <w:pPr>
        <w:pStyle w:val="af"/>
        <w:numPr>
          <w:ilvl w:val="0"/>
          <w:numId w:val="53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Характеристика систематизации материала к научному тексту.</w:t>
      </w:r>
    </w:p>
    <w:p w:rsidR="00B60653" w:rsidRPr="00E80F0B" w:rsidRDefault="00B60653" w:rsidP="00FB6E54">
      <w:pPr>
        <w:pStyle w:val="af"/>
        <w:numPr>
          <w:ilvl w:val="0"/>
          <w:numId w:val="53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Информативность и оригинальность формулировки темы научной работы.</w:t>
      </w:r>
    </w:p>
    <w:p w:rsidR="00B60653" w:rsidRPr="00E80F0B" w:rsidRDefault="00B60653" w:rsidP="00FB6E54">
      <w:pPr>
        <w:pStyle w:val="af"/>
        <w:numPr>
          <w:ilvl w:val="0"/>
          <w:numId w:val="53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Ограничения в формулировке темы научной работы.</w:t>
      </w:r>
    </w:p>
    <w:p w:rsidR="00B60653" w:rsidRPr="00E80F0B" w:rsidRDefault="00B60653" w:rsidP="00FB6E54">
      <w:pPr>
        <w:pStyle w:val="af"/>
        <w:numPr>
          <w:ilvl w:val="0"/>
          <w:numId w:val="53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Объективность и смысловая точность научного текста.</w:t>
      </w:r>
    </w:p>
    <w:p w:rsidR="00B60653" w:rsidRPr="00E80F0B" w:rsidRDefault="00B60653" w:rsidP="00FB6E54">
      <w:pPr>
        <w:pStyle w:val="af"/>
        <w:numPr>
          <w:ilvl w:val="0"/>
          <w:numId w:val="53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iCs/>
          <w:sz w:val="28"/>
          <w:szCs w:val="28"/>
        </w:rPr>
        <w:t>Лексические и синтаксические особенности научного текста.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Pr="00E80F0B" w:rsidRDefault="00B60653" w:rsidP="00FB6E54">
      <w:pPr>
        <w:pStyle w:val="af"/>
        <w:numPr>
          <w:ilvl w:val="0"/>
          <w:numId w:val="54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Тавтология и плеоназмы в научном изложении материала.</w:t>
      </w:r>
    </w:p>
    <w:p w:rsidR="00B60653" w:rsidRPr="00E80F0B" w:rsidRDefault="00B60653" w:rsidP="00FB6E54">
      <w:pPr>
        <w:pStyle w:val="af"/>
        <w:numPr>
          <w:ilvl w:val="0"/>
          <w:numId w:val="54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Особенности подготовки научного текста к публичному выступлению.</w:t>
      </w:r>
    </w:p>
    <w:p w:rsidR="00B60653" w:rsidRPr="00E80F0B" w:rsidRDefault="00B60653" w:rsidP="00FB6E54">
      <w:pPr>
        <w:pStyle w:val="af"/>
        <w:numPr>
          <w:ilvl w:val="0"/>
          <w:numId w:val="54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Эмоциональная сфера и публичное выступление.</w:t>
      </w:r>
    </w:p>
    <w:p w:rsidR="00B60653" w:rsidRPr="00E80F0B" w:rsidRDefault="00B60653" w:rsidP="00FB6E54">
      <w:pPr>
        <w:pStyle w:val="af"/>
        <w:numPr>
          <w:ilvl w:val="0"/>
          <w:numId w:val="54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Психолого-педагогические особенности устной и письменной научной речи.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AF2575" w:rsidRDefault="00B60653" w:rsidP="00FB6E54">
      <w:pPr>
        <w:pStyle w:val="af"/>
        <w:numPr>
          <w:ilvl w:val="0"/>
          <w:numId w:val="52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AF2575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E80F0B" w:rsidRDefault="00B60653" w:rsidP="00FB6E54">
      <w:pPr>
        <w:pStyle w:val="af"/>
        <w:numPr>
          <w:ilvl w:val="0"/>
          <w:numId w:val="52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Искусство публичного выступления: метод пособие /сост. Н.</w:t>
      </w:r>
      <w:r w:rsidR="00471DCB">
        <w:rPr>
          <w:rFonts w:cs="Times New Roman"/>
          <w:sz w:val="28"/>
          <w:szCs w:val="28"/>
        </w:rPr>
        <w:t> А. </w:t>
      </w:r>
      <w:r w:rsidRPr="00E80F0B">
        <w:rPr>
          <w:rFonts w:cs="Times New Roman"/>
          <w:sz w:val="28"/>
          <w:szCs w:val="28"/>
        </w:rPr>
        <w:t>Капустина. – М. : БГУИР, 2014. – 29 с.</w:t>
      </w:r>
    </w:p>
    <w:p w:rsidR="00B60653" w:rsidRPr="00E80F0B" w:rsidRDefault="00B60653" w:rsidP="00FB6E54">
      <w:pPr>
        <w:pStyle w:val="af"/>
        <w:numPr>
          <w:ilvl w:val="0"/>
          <w:numId w:val="52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E80F0B">
        <w:rPr>
          <w:rFonts w:cs="Times New Roman"/>
          <w:sz w:val="28"/>
          <w:szCs w:val="28"/>
        </w:rPr>
        <w:t>Матыс, В. Г. Основы научных исследований и инновационной деятельности. Тексты лекций для студентов специальности 1-48 01 04 «Технология электрохимических производств» / В. Г. Матыс, В. В. Жилинский. – Минск : БГТУ, 2016. – 143 с.</w:t>
      </w:r>
    </w:p>
    <w:p w:rsidR="00B60653" w:rsidRPr="00471DCB" w:rsidRDefault="00B60653" w:rsidP="00471DCB">
      <w:pPr>
        <w:pStyle w:val="13"/>
      </w:pPr>
      <w:r w:rsidRPr="00471DCB">
        <w:t>Тема 2.5. Оформление научного исследования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Pr="009F6A6D" w:rsidRDefault="00B60653" w:rsidP="00FB6E54">
      <w:pPr>
        <w:pStyle w:val="a9"/>
        <w:widowControl w:val="0"/>
        <w:numPr>
          <w:ilvl w:val="0"/>
          <w:numId w:val="14"/>
        </w:numPr>
        <w:suppressAutoHyphens/>
        <w:autoSpaceDE w:val="0"/>
        <w:spacing w:line="200" w:lineRule="atLeast"/>
        <w:ind w:left="0" w:firstLine="709"/>
        <w:jc w:val="both"/>
        <w:rPr>
          <w:szCs w:val="28"/>
        </w:rPr>
      </w:pPr>
      <w:r w:rsidRPr="009F6A6D">
        <w:rPr>
          <w:szCs w:val="28"/>
        </w:rPr>
        <w:t>Структура научного текста. Оформление титульного листа. Универсальная десятичная классификация. Оформление содержания (оглавления).</w:t>
      </w:r>
    </w:p>
    <w:p w:rsidR="00B60653" w:rsidRPr="00471DCB" w:rsidRDefault="00B60653" w:rsidP="00FB6E54">
      <w:pPr>
        <w:pStyle w:val="a9"/>
        <w:widowControl w:val="0"/>
        <w:numPr>
          <w:ilvl w:val="0"/>
          <w:numId w:val="14"/>
        </w:numPr>
        <w:suppressAutoHyphens/>
        <w:autoSpaceDE w:val="0"/>
        <w:spacing w:line="200" w:lineRule="atLeast"/>
        <w:ind w:left="0" w:firstLine="709"/>
        <w:jc w:val="both"/>
        <w:rPr>
          <w:szCs w:val="28"/>
        </w:rPr>
      </w:pPr>
      <w:r w:rsidRPr="00471DCB">
        <w:rPr>
          <w:szCs w:val="28"/>
        </w:rPr>
        <w:t>Подготовка  введения научного текста. Подготовка  заключения научного текста.</w:t>
      </w:r>
    </w:p>
    <w:p w:rsidR="00B60653" w:rsidRPr="009F6A6D" w:rsidRDefault="00B60653" w:rsidP="00FB6E54">
      <w:pPr>
        <w:pStyle w:val="af"/>
        <w:numPr>
          <w:ilvl w:val="0"/>
          <w:numId w:val="14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Использование терминологии в научном тексте. Оформление формул, уравнений, таблиц  в научном тексте.</w:t>
      </w:r>
    </w:p>
    <w:p w:rsidR="00B60653" w:rsidRPr="009F6A6D" w:rsidRDefault="00B60653" w:rsidP="00FB6E54">
      <w:pPr>
        <w:pStyle w:val="af"/>
        <w:numPr>
          <w:ilvl w:val="0"/>
          <w:numId w:val="14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lastRenderedPageBreak/>
        <w:t>Употребление числительных в научном тексте. Использование сокращений  в научном тексте. Оформление приложений  в научном тексте.</w:t>
      </w:r>
    </w:p>
    <w:p w:rsidR="00B60653" w:rsidRPr="00471DCB" w:rsidRDefault="00B60653" w:rsidP="00FB6E54">
      <w:pPr>
        <w:pStyle w:val="af"/>
        <w:numPr>
          <w:ilvl w:val="0"/>
          <w:numId w:val="14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471DCB">
        <w:rPr>
          <w:rFonts w:cs="Times New Roman"/>
          <w:sz w:val="28"/>
          <w:szCs w:val="28"/>
        </w:rPr>
        <w:t>Оформление списка использованной литературы  в научном тексте.</w:t>
      </w:r>
    </w:p>
    <w:p w:rsidR="00B60653" w:rsidRPr="009F6A6D" w:rsidRDefault="00B60653" w:rsidP="00FB6E54">
      <w:pPr>
        <w:pStyle w:val="af"/>
        <w:numPr>
          <w:ilvl w:val="0"/>
          <w:numId w:val="14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Оформление библиографических ссылок. Правила цитирования.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B4643B" w:rsidRDefault="00B60653" w:rsidP="00FB6E54">
      <w:pPr>
        <w:pStyle w:val="af"/>
        <w:numPr>
          <w:ilvl w:val="0"/>
          <w:numId w:val="56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Универсальная десятичная классификация (УДК): особенности употребления.</w:t>
      </w:r>
    </w:p>
    <w:p w:rsidR="00B60653" w:rsidRPr="00B4643B" w:rsidRDefault="00B60653" w:rsidP="00FB6E54">
      <w:pPr>
        <w:pStyle w:val="af"/>
        <w:numPr>
          <w:ilvl w:val="0"/>
          <w:numId w:val="56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Правила написания введения научной работы.</w:t>
      </w:r>
    </w:p>
    <w:p w:rsidR="00B60653" w:rsidRPr="00B4643B" w:rsidRDefault="00B60653" w:rsidP="00FB6E54">
      <w:pPr>
        <w:pStyle w:val="af"/>
        <w:numPr>
          <w:ilvl w:val="0"/>
          <w:numId w:val="56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Основные требования к заключению научной работы.</w:t>
      </w:r>
    </w:p>
    <w:p w:rsidR="00B60653" w:rsidRPr="00B4643B" w:rsidRDefault="00B60653" w:rsidP="00FB6E54">
      <w:pPr>
        <w:pStyle w:val="af"/>
        <w:numPr>
          <w:ilvl w:val="0"/>
          <w:numId w:val="56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Виды оформления списка использованной литературы.</w:t>
      </w:r>
    </w:p>
    <w:p w:rsidR="00B60653" w:rsidRPr="00B4643B" w:rsidRDefault="00B60653" w:rsidP="00FB6E54">
      <w:pPr>
        <w:pStyle w:val="af"/>
        <w:numPr>
          <w:ilvl w:val="0"/>
          <w:numId w:val="56"/>
        </w:numPr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Правила цитирования источников.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Pr="00B4643B" w:rsidRDefault="00B60653" w:rsidP="00FB6E54">
      <w:pPr>
        <w:pStyle w:val="af"/>
        <w:numPr>
          <w:ilvl w:val="0"/>
          <w:numId w:val="57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Использование сокращений в соответствии с действующими требованиями ВАК Республики Беларусь.</w:t>
      </w:r>
    </w:p>
    <w:p w:rsidR="00B60653" w:rsidRPr="00B4643B" w:rsidRDefault="00B60653" w:rsidP="00FB6E54">
      <w:pPr>
        <w:pStyle w:val="af"/>
        <w:numPr>
          <w:ilvl w:val="0"/>
          <w:numId w:val="57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Правила использования терминологии в научном тексте.</w:t>
      </w:r>
    </w:p>
    <w:p w:rsidR="00B60653" w:rsidRPr="00B4643B" w:rsidRDefault="00B60653" w:rsidP="00FB6E54">
      <w:pPr>
        <w:pStyle w:val="af"/>
        <w:numPr>
          <w:ilvl w:val="0"/>
          <w:numId w:val="57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Правила оформления приложений при подготовке дипломного проекта.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B4643B" w:rsidRDefault="00B60653" w:rsidP="00FB6E54">
      <w:pPr>
        <w:pStyle w:val="af"/>
        <w:numPr>
          <w:ilvl w:val="0"/>
          <w:numId w:val="55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B4643B" w:rsidRDefault="00B60653" w:rsidP="00FB6E54">
      <w:pPr>
        <w:pStyle w:val="af"/>
        <w:numPr>
          <w:ilvl w:val="0"/>
          <w:numId w:val="55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Матыс, В. Г. Основы научных исследований и инновационной деятельности. Тексты лекций для студентов специальности 1-48 01 04 «Технология электрохимических производств» / В. Г. Матыс, В. В. Жилинский. – Минск : БГТУ, 2016. – 143 с.</w:t>
      </w:r>
    </w:p>
    <w:p w:rsidR="00B60653" w:rsidRPr="00B4643B" w:rsidRDefault="00B60653" w:rsidP="00FB6E54">
      <w:pPr>
        <w:pStyle w:val="af"/>
        <w:numPr>
          <w:ilvl w:val="0"/>
          <w:numId w:val="55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4643B">
        <w:rPr>
          <w:rFonts w:cs="Times New Roman"/>
          <w:sz w:val="28"/>
          <w:szCs w:val="28"/>
        </w:rPr>
        <w:t>Мусина, О. Н. Основы научных иссл</w:t>
      </w:r>
      <w:r w:rsidR="00471DCB">
        <w:rPr>
          <w:rFonts w:cs="Times New Roman"/>
          <w:sz w:val="28"/>
          <w:szCs w:val="28"/>
        </w:rPr>
        <w:t>едований : учебное пособие / О. </w:t>
      </w:r>
      <w:r w:rsidRPr="00B4643B">
        <w:rPr>
          <w:rFonts w:cs="Times New Roman"/>
          <w:sz w:val="28"/>
          <w:szCs w:val="28"/>
        </w:rPr>
        <w:t>Н. Мусина. – М</w:t>
      </w:r>
      <w:r w:rsidR="00471DCB">
        <w:rPr>
          <w:rFonts w:cs="Times New Roman"/>
          <w:sz w:val="28"/>
          <w:szCs w:val="28"/>
        </w:rPr>
        <w:t>.</w:t>
      </w:r>
      <w:r w:rsidRPr="00B4643B">
        <w:rPr>
          <w:rFonts w:cs="Times New Roman"/>
          <w:sz w:val="28"/>
          <w:szCs w:val="28"/>
        </w:rPr>
        <w:t xml:space="preserve"> ; Берлин : Директ-Медиа, 2015. – 150 с.</w:t>
      </w:r>
    </w:p>
    <w:p w:rsidR="00B60653" w:rsidRPr="009F6A6D" w:rsidRDefault="00B60653" w:rsidP="00471DCB">
      <w:pPr>
        <w:pStyle w:val="13"/>
      </w:pPr>
      <w:r w:rsidRPr="00471DCB">
        <w:t>Тема 2.6. Аксиомы научного творчества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Pr="009F6A6D" w:rsidRDefault="00B60653" w:rsidP="00FB6E54">
      <w:pPr>
        <w:pStyle w:val="af"/>
        <w:numPr>
          <w:ilvl w:val="0"/>
          <w:numId w:val="15"/>
        </w:numPr>
        <w:autoSpaceDE w:val="0"/>
        <w:spacing w:line="200" w:lineRule="atLeas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 xml:space="preserve">Актуальность научного творчества в </w:t>
      </w:r>
      <w:r w:rsidRPr="009F6A6D">
        <w:rPr>
          <w:rFonts w:cs="Times New Roman"/>
          <w:sz w:val="28"/>
          <w:szCs w:val="28"/>
          <w:lang w:val="en-US"/>
        </w:rPr>
        <w:t>XXI</w:t>
      </w:r>
      <w:r w:rsidRPr="009F6A6D">
        <w:rPr>
          <w:rFonts w:cs="Times New Roman"/>
          <w:sz w:val="28"/>
          <w:szCs w:val="28"/>
        </w:rPr>
        <w:t xml:space="preserve"> веке.</w:t>
      </w:r>
    </w:p>
    <w:p w:rsidR="00B60653" w:rsidRPr="009F6A6D" w:rsidRDefault="00B60653" w:rsidP="00FB6E54">
      <w:pPr>
        <w:pStyle w:val="af"/>
        <w:numPr>
          <w:ilvl w:val="0"/>
          <w:numId w:val="15"/>
        </w:numPr>
        <w:autoSpaceDE w:val="0"/>
        <w:spacing w:line="321" w:lineRule="exac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Метод морфологического анализа в научном творчестве.</w:t>
      </w:r>
    </w:p>
    <w:p w:rsidR="00B60653" w:rsidRPr="009F6A6D" w:rsidRDefault="00B60653" w:rsidP="00FB6E54">
      <w:pPr>
        <w:pStyle w:val="af"/>
        <w:numPr>
          <w:ilvl w:val="0"/>
          <w:numId w:val="15"/>
        </w:numPr>
        <w:autoSpaceDE w:val="0"/>
        <w:spacing w:line="321" w:lineRule="exac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Ассоциативные методы научного поиска.</w:t>
      </w:r>
    </w:p>
    <w:p w:rsidR="00B60653" w:rsidRPr="009F6A6D" w:rsidRDefault="00B60653" w:rsidP="00FB6E54">
      <w:pPr>
        <w:pStyle w:val="af"/>
        <w:numPr>
          <w:ilvl w:val="0"/>
          <w:numId w:val="15"/>
        </w:numPr>
        <w:autoSpaceDE w:val="0"/>
        <w:spacing w:line="326" w:lineRule="exac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Факторы, влияющие на научную деятельность.</w:t>
      </w:r>
    </w:p>
    <w:p w:rsidR="00B60653" w:rsidRPr="009F6A6D" w:rsidRDefault="00B60653" w:rsidP="00FB6E54">
      <w:pPr>
        <w:pStyle w:val="af"/>
        <w:numPr>
          <w:ilvl w:val="0"/>
          <w:numId w:val="15"/>
        </w:numPr>
        <w:autoSpaceDE w:val="0"/>
        <w:spacing w:line="326" w:lineRule="exac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Организация научной деятельности.</w:t>
      </w:r>
    </w:p>
    <w:p w:rsidR="00B60653" w:rsidRPr="009F6A6D" w:rsidRDefault="00B60653" w:rsidP="00FB6E54">
      <w:pPr>
        <w:pStyle w:val="af"/>
        <w:numPr>
          <w:ilvl w:val="0"/>
          <w:numId w:val="15"/>
        </w:numPr>
        <w:autoSpaceDE w:val="0"/>
        <w:spacing w:line="326" w:lineRule="exact"/>
        <w:ind w:left="0" w:firstLine="709"/>
        <w:jc w:val="both"/>
        <w:rPr>
          <w:rFonts w:cs="Times New Roman"/>
          <w:sz w:val="28"/>
          <w:szCs w:val="28"/>
        </w:rPr>
      </w:pPr>
      <w:r w:rsidRPr="009F6A6D">
        <w:rPr>
          <w:rFonts w:cs="Times New Roman"/>
          <w:sz w:val="28"/>
          <w:szCs w:val="28"/>
        </w:rPr>
        <w:t>Режим умственного труда.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Default="00B60653" w:rsidP="00FB6E54">
      <w:pPr>
        <w:pStyle w:val="af"/>
        <w:numPr>
          <w:ilvl w:val="2"/>
          <w:numId w:val="58"/>
        </w:numPr>
        <w:tabs>
          <w:tab w:val="clear" w:pos="171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науки в условиях информационного общества.</w:t>
      </w:r>
    </w:p>
    <w:p w:rsidR="00B60653" w:rsidRDefault="00B60653" w:rsidP="00FB6E54">
      <w:pPr>
        <w:pStyle w:val="af"/>
        <w:numPr>
          <w:ilvl w:val="2"/>
          <w:numId w:val="58"/>
        </w:numPr>
        <w:tabs>
          <w:tab w:val="clear" w:pos="1713"/>
          <w:tab w:val="num" w:pos="0"/>
        </w:tabs>
        <w:spacing w:line="24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Метод морфологического анализа как распространенный путь научного поиска.</w:t>
      </w:r>
    </w:p>
    <w:p w:rsidR="00B60653" w:rsidRPr="007B664D" w:rsidRDefault="00B60653" w:rsidP="00FB6E54">
      <w:pPr>
        <w:pStyle w:val="af"/>
        <w:numPr>
          <w:ilvl w:val="2"/>
          <w:numId w:val="58"/>
        </w:numPr>
        <w:tabs>
          <w:tab w:val="clear" w:pos="1713"/>
          <w:tab w:val="num" w:pos="0"/>
        </w:tabs>
        <w:spacing w:line="240" w:lineRule="auto"/>
        <w:ind w:left="0" w:firstLine="709"/>
        <w:jc w:val="both"/>
        <w:rPr>
          <w:sz w:val="28"/>
          <w:szCs w:val="26"/>
        </w:rPr>
      </w:pPr>
      <w:r w:rsidRPr="007B664D">
        <w:rPr>
          <w:sz w:val="28"/>
          <w:szCs w:val="26"/>
        </w:rPr>
        <w:t>Модификации метода мозгового штурма –  индивидуальный, парный, массовый, «конференция идей»,</w:t>
      </w:r>
      <w:r w:rsidRPr="007B664D">
        <w:rPr>
          <w:sz w:val="28"/>
          <w:szCs w:val="28"/>
        </w:rPr>
        <w:t>«</w:t>
      </w:r>
      <w:r w:rsidRPr="007B664D">
        <w:rPr>
          <w:sz w:val="28"/>
          <w:szCs w:val="26"/>
        </w:rPr>
        <w:t>кибернетическая</w:t>
      </w:r>
      <w:r w:rsidRPr="007B664D">
        <w:rPr>
          <w:sz w:val="28"/>
          <w:szCs w:val="28"/>
        </w:rPr>
        <w:t xml:space="preserve"> </w:t>
      </w:r>
      <w:r w:rsidRPr="007B664D">
        <w:rPr>
          <w:sz w:val="28"/>
          <w:szCs w:val="26"/>
        </w:rPr>
        <w:t>сессия</w:t>
      </w:r>
      <w:r w:rsidRPr="007B664D">
        <w:rPr>
          <w:sz w:val="28"/>
          <w:szCs w:val="28"/>
        </w:rPr>
        <w:t xml:space="preserve">» </w:t>
      </w:r>
      <w:r w:rsidRPr="007B664D">
        <w:rPr>
          <w:sz w:val="28"/>
          <w:szCs w:val="26"/>
        </w:rPr>
        <w:t>и т.д</w:t>
      </w:r>
      <w:r w:rsidRPr="007B664D">
        <w:rPr>
          <w:sz w:val="28"/>
          <w:szCs w:val="28"/>
        </w:rPr>
        <w:t>.</w:t>
      </w:r>
    </w:p>
    <w:p w:rsidR="00B60653" w:rsidRDefault="00B60653" w:rsidP="00FB6E54">
      <w:pPr>
        <w:pStyle w:val="af"/>
        <w:numPr>
          <w:ilvl w:val="2"/>
          <w:numId w:val="58"/>
        </w:numPr>
        <w:tabs>
          <w:tab w:val="clear" w:pos="1713"/>
          <w:tab w:val="num" w:pos="0"/>
        </w:tabs>
        <w:spacing w:line="24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Преимущества ассоциативных методов научного поиска.</w:t>
      </w:r>
    </w:p>
    <w:p w:rsidR="00B60653" w:rsidRPr="007B664D" w:rsidRDefault="00B60653" w:rsidP="00FB6E54">
      <w:pPr>
        <w:pStyle w:val="af"/>
        <w:numPr>
          <w:ilvl w:val="2"/>
          <w:numId w:val="58"/>
        </w:numPr>
        <w:tabs>
          <w:tab w:val="clear" w:pos="171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B664D">
        <w:rPr>
          <w:rFonts w:cs="Times New Roman"/>
          <w:sz w:val="28"/>
          <w:szCs w:val="28"/>
        </w:rPr>
        <w:t>Индивидуальные особенности успешной научной деятельности.</w:t>
      </w:r>
    </w:p>
    <w:p w:rsidR="00B60653" w:rsidRDefault="00B60653" w:rsidP="00B60653">
      <w:pPr>
        <w:pStyle w:val="af"/>
        <w:ind w:left="1159"/>
        <w:jc w:val="center"/>
        <w:rPr>
          <w:rFonts w:cs="Times New Roman"/>
          <w:b/>
          <w:i/>
          <w:sz w:val="28"/>
          <w:szCs w:val="28"/>
        </w:rPr>
      </w:pP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lastRenderedPageBreak/>
        <w:t>Тематика рефератов</w:t>
      </w:r>
    </w:p>
    <w:p w:rsidR="00B60653" w:rsidRPr="007B664D" w:rsidRDefault="00B60653" w:rsidP="00FB6E54">
      <w:pPr>
        <w:pStyle w:val="af"/>
        <w:numPr>
          <w:ilvl w:val="0"/>
          <w:numId w:val="59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B664D">
        <w:rPr>
          <w:rFonts w:cs="Times New Roman"/>
          <w:sz w:val="28"/>
          <w:szCs w:val="28"/>
        </w:rPr>
        <w:t>Научное творчество и цифровизация экономики.</w:t>
      </w:r>
    </w:p>
    <w:p w:rsidR="00B60653" w:rsidRPr="007B664D" w:rsidRDefault="00B60653" w:rsidP="00FB6E54">
      <w:pPr>
        <w:pStyle w:val="af"/>
        <w:numPr>
          <w:ilvl w:val="0"/>
          <w:numId w:val="59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B664D">
        <w:rPr>
          <w:rFonts w:cs="Times New Roman"/>
          <w:sz w:val="28"/>
          <w:szCs w:val="28"/>
        </w:rPr>
        <w:t>Психологические особенности эффективности научного творчества.</w:t>
      </w:r>
    </w:p>
    <w:p w:rsidR="00B60653" w:rsidRPr="007B664D" w:rsidRDefault="00B60653" w:rsidP="00FB6E54">
      <w:pPr>
        <w:pStyle w:val="af"/>
        <w:numPr>
          <w:ilvl w:val="0"/>
          <w:numId w:val="59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B664D">
        <w:rPr>
          <w:rFonts w:cs="Times New Roman"/>
          <w:sz w:val="28"/>
          <w:szCs w:val="28"/>
        </w:rPr>
        <w:t>Индивидуальность учёного – ключ к разгадке его достижений.</w:t>
      </w:r>
    </w:p>
    <w:p w:rsidR="00B60653" w:rsidRPr="007B664D" w:rsidRDefault="00B60653" w:rsidP="00FB6E54">
      <w:pPr>
        <w:pStyle w:val="af"/>
        <w:numPr>
          <w:ilvl w:val="0"/>
          <w:numId w:val="59"/>
        </w:numPr>
        <w:tabs>
          <w:tab w:val="clear" w:pos="993"/>
          <w:tab w:val="num" w:pos="0"/>
        </w:tabs>
        <w:autoSpaceDE w:val="0"/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7B664D">
        <w:rPr>
          <w:rFonts w:cs="Times New Roman"/>
          <w:sz w:val="28"/>
          <w:szCs w:val="28"/>
        </w:rPr>
        <w:t>Волевая сфера исследователя как основа продуктивности научной деятельности.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BA1827" w:rsidRDefault="00B60653" w:rsidP="00FB6E54">
      <w:pPr>
        <w:pStyle w:val="af"/>
        <w:numPr>
          <w:ilvl w:val="0"/>
          <w:numId w:val="60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A1827">
        <w:rPr>
          <w:rFonts w:cs="Times New Roman"/>
          <w:sz w:val="28"/>
          <w:szCs w:val="28"/>
          <w:shd w:val="clear" w:color="auto" w:fill="FFFFFF"/>
        </w:rPr>
        <w:t>Берков, В. Ф. Методология науки. Общ</w:t>
      </w:r>
      <w:r w:rsidR="00471DCB">
        <w:rPr>
          <w:rFonts w:cs="Times New Roman"/>
          <w:sz w:val="28"/>
          <w:szCs w:val="28"/>
          <w:shd w:val="clear" w:color="auto" w:fill="FFFFFF"/>
        </w:rPr>
        <w:t>ие вопросы : учеб. пособие / В. </w:t>
      </w:r>
      <w:r w:rsidRPr="00BA1827">
        <w:rPr>
          <w:rFonts w:cs="Times New Roman"/>
          <w:sz w:val="28"/>
          <w:szCs w:val="28"/>
          <w:shd w:val="clear" w:color="auto" w:fill="FFFFFF"/>
        </w:rPr>
        <w:t>Ф.</w:t>
      </w:r>
      <w:r w:rsidR="00471DCB">
        <w:rPr>
          <w:rFonts w:cs="Times New Roman"/>
          <w:sz w:val="28"/>
          <w:szCs w:val="28"/>
          <w:shd w:val="clear" w:color="auto" w:fill="FFFFFF"/>
        </w:rPr>
        <w:t> </w:t>
      </w:r>
      <w:r w:rsidRPr="00BA1827">
        <w:rPr>
          <w:rFonts w:cs="Times New Roman"/>
          <w:sz w:val="28"/>
          <w:szCs w:val="28"/>
          <w:shd w:val="clear" w:color="auto" w:fill="FFFFFF"/>
        </w:rPr>
        <w:t>Берков. – 3-е изд. – Минск : РИВШ, 2015. – 396 с.</w:t>
      </w:r>
    </w:p>
    <w:p w:rsidR="00B60653" w:rsidRPr="00BA1827" w:rsidRDefault="00B60653" w:rsidP="00FB6E54">
      <w:pPr>
        <w:pStyle w:val="af"/>
        <w:numPr>
          <w:ilvl w:val="0"/>
          <w:numId w:val="60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BA1827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471DCB" w:rsidRDefault="00B60653" w:rsidP="00471DCB">
      <w:pPr>
        <w:pStyle w:val="13"/>
      </w:pPr>
      <w:r w:rsidRPr="00471DCB">
        <w:t>Тема 2.7 Инновационная научно-исследовательская деятельность</w:t>
      </w:r>
    </w:p>
    <w:p w:rsidR="00B60653" w:rsidRPr="00225526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к практическому занятию</w:t>
      </w:r>
    </w:p>
    <w:p w:rsidR="00B60653" w:rsidRPr="009F6A6D" w:rsidRDefault="00B60653" w:rsidP="00FB6E54">
      <w:pPr>
        <w:widowControl w:val="0"/>
        <w:numPr>
          <w:ilvl w:val="0"/>
          <w:numId w:val="9"/>
        </w:numPr>
        <w:suppressAutoHyphens/>
        <w:autoSpaceDE w:val="0"/>
        <w:spacing w:line="326" w:lineRule="exact"/>
        <w:ind w:left="41" w:firstLine="669"/>
        <w:rPr>
          <w:szCs w:val="28"/>
        </w:rPr>
      </w:pPr>
      <w:r w:rsidRPr="009F6A6D">
        <w:rPr>
          <w:szCs w:val="28"/>
        </w:rPr>
        <w:t>Основные механизмы инновационной экономики.</w:t>
      </w:r>
    </w:p>
    <w:p w:rsidR="00B60653" w:rsidRPr="009F6A6D" w:rsidRDefault="00B60653" w:rsidP="00FB6E54">
      <w:pPr>
        <w:widowControl w:val="0"/>
        <w:numPr>
          <w:ilvl w:val="0"/>
          <w:numId w:val="9"/>
        </w:numPr>
        <w:suppressAutoHyphens/>
        <w:autoSpaceDE w:val="0"/>
        <w:spacing w:line="326" w:lineRule="exact"/>
        <w:ind w:left="41" w:firstLine="669"/>
        <w:rPr>
          <w:szCs w:val="28"/>
        </w:rPr>
      </w:pPr>
      <w:r w:rsidRPr="009F6A6D">
        <w:rPr>
          <w:szCs w:val="28"/>
        </w:rPr>
        <w:t>Классификация инноваций.</w:t>
      </w:r>
    </w:p>
    <w:p w:rsidR="00B60653" w:rsidRPr="009F6A6D" w:rsidRDefault="00B60653" w:rsidP="00FB6E54">
      <w:pPr>
        <w:widowControl w:val="0"/>
        <w:numPr>
          <w:ilvl w:val="0"/>
          <w:numId w:val="9"/>
        </w:numPr>
        <w:suppressAutoHyphens/>
        <w:autoSpaceDE w:val="0"/>
        <w:spacing w:line="326" w:lineRule="exact"/>
        <w:ind w:left="41" w:firstLine="669"/>
        <w:rPr>
          <w:szCs w:val="28"/>
        </w:rPr>
      </w:pPr>
      <w:r w:rsidRPr="009F6A6D">
        <w:rPr>
          <w:szCs w:val="28"/>
        </w:rPr>
        <w:t>Структура инновационного цикла.</w:t>
      </w:r>
    </w:p>
    <w:p w:rsidR="00B60653" w:rsidRPr="009F6A6D" w:rsidRDefault="00B60653" w:rsidP="00FB6E54">
      <w:pPr>
        <w:widowControl w:val="0"/>
        <w:numPr>
          <w:ilvl w:val="0"/>
          <w:numId w:val="9"/>
        </w:numPr>
        <w:suppressAutoHyphens/>
        <w:autoSpaceDE w:val="0"/>
        <w:spacing w:line="326" w:lineRule="exact"/>
        <w:ind w:left="41" w:firstLine="669"/>
        <w:rPr>
          <w:szCs w:val="28"/>
        </w:rPr>
      </w:pPr>
      <w:r w:rsidRPr="009F6A6D">
        <w:rPr>
          <w:szCs w:val="28"/>
        </w:rPr>
        <w:t>Основные стратегии коммерциализации научно-технических разработок.</w:t>
      </w:r>
    </w:p>
    <w:p w:rsidR="00B60653" w:rsidRPr="00F52645" w:rsidRDefault="00B60653" w:rsidP="00FB6E54">
      <w:pPr>
        <w:widowControl w:val="0"/>
        <w:numPr>
          <w:ilvl w:val="0"/>
          <w:numId w:val="9"/>
        </w:numPr>
        <w:suppressAutoHyphens/>
        <w:autoSpaceDE w:val="0"/>
        <w:spacing w:line="326" w:lineRule="exact"/>
        <w:ind w:left="41" w:firstLine="669"/>
        <w:rPr>
          <w:b/>
          <w:bCs/>
          <w:i/>
          <w:iCs/>
          <w:szCs w:val="28"/>
        </w:rPr>
      </w:pPr>
      <w:r w:rsidRPr="00F52645">
        <w:rPr>
          <w:szCs w:val="28"/>
        </w:rPr>
        <w:t xml:space="preserve">Инновационный маркетинг. </w:t>
      </w:r>
    </w:p>
    <w:p w:rsidR="00B60653" w:rsidRPr="00F52645" w:rsidRDefault="00B60653" w:rsidP="00FB6E54">
      <w:pPr>
        <w:widowControl w:val="0"/>
        <w:numPr>
          <w:ilvl w:val="0"/>
          <w:numId w:val="9"/>
        </w:numPr>
        <w:suppressAutoHyphens/>
        <w:autoSpaceDE w:val="0"/>
        <w:spacing w:line="326" w:lineRule="exact"/>
        <w:ind w:left="41" w:firstLine="669"/>
        <w:rPr>
          <w:b/>
          <w:bCs/>
          <w:i/>
          <w:iCs/>
          <w:szCs w:val="28"/>
        </w:rPr>
      </w:pPr>
      <w:r w:rsidRPr="00F52645">
        <w:rPr>
          <w:szCs w:val="28"/>
        </w:rPr>
        <w:t>Структура бизнес-плана.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387066">
        <w:rPr>
          <w:rFonts w:cs="Times New Roman"/>
          <w:b/>
          <w:i/>
          <w:sz w:val="28"/>
          <w:szCs w:val="28"/>
        </w:rPr>
        <w:t>Вопросы для самоподготовки студентов</w:t>
      </w:r>
    </w:p>
    <w:p w:rsidR="00B60653" w:rsidRPr="00F52645" w:rsidRDefault="00B60653" w:rsidP="00FB6E54">
      <w:pPr>
        <w:pStyle w:val="af"/>
        <w:numPr>
          <w:ilvl w:val="0"/>
          <w:numId w:val="61"/>
        </w:numPr>
        <w:tabs>
          <w:tab w:val="clear" w:pos="993"/>
          <w:tab w:val="num" w:pos="0"/>
        </w:tabs>
        <w:autoSpaceDE w:val="0"/>
        <w:spacing w:line="326" w:lineRule="exact"/>
        <w:ind w:left="0" w:right="-5" w:firstLine="709"/>
      </w:pPr>
      <w:r w:rsidRPr="00F52645">
        <w:rPr>
          <w:rFonts w:cs="Times New Roman"/>
          <w:iCs/>
          <w:sz w:val="28"/>
          <w:szCs w:val="28"/>
        </w:rPr>
        <w:t>Характеристика инновационной деятельности.</w:t>
      </w:r>
    </w:p>
    <w:p w:rsidR="00B60653" w:rsidRPr="00F52645" w:rsidRDefault="00B60653" w:rsidP="00FB6E54">
      <w:pPr>
        <w:pStyle w:val="af"/>
        <w:numPr>
          <w:ilvl w:val="0"/>
          <w:numId w:val="61"/>
        </w:numPr>
        <w:tabs>
          <w:tab w:val="clear" w:pos="993"/>
          <w:tab w:val="num" w:pos="0"/>
        </w:tabs>
        <w:autoSpaceDE w:val="0"/>
        <w:spacing w:line="326" w:lineRule="exac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с</w:t>
      </w:r>
      <w:r w:rsidRPr="00F52645">
        <w:rPr>
          <w:rFonts w:cs="Times New Roman"/>
          <w:sz w:val="28"/>
          <w:szCs w:val="28"/>
        </w:rPr>
        <w:t>убъект</w:t>
      </w:r>
      <w:r>
        <w:rPr>
          <w:rFonts w:cs="Times New Roman"/>
          <w:sz w:val="28"/>
          <w:szCs w:val="28"/>
        </w:rPr>
        <w:t>ов</w:t>
      </w:r>
      <w:r w:rsidRPr="00F52645">
        <w:rPr>
          <w:rFonts w:cs="Times New Roman"/>
          <w:sz w:val="28"/>
          <w:szCs w:val="28"/>
        </w:rPr>
        <w:t xml:space="preserve"> инновационной деятельности.</w:t>
      </w:r>
    </w:p>
    <w:p w:rsidR="00B60653" w:rsidRPr="00F52645" w:rsidRDefault="00B60653" w:rsidP="00FB6E54">
      <w:pPr>
        <w:pStyle w:val="af"/>
        <w:numPr>
          <w:ilvl w:val="0"/>
          <w:numId w:val="61"/>
        </w:numPr>
        <w:tabs>
          <w:tab w:val="clear" w:pos="993"/>
          <w:tab w:val="num" w:pos="0"/>
        </w:tabs>
        <w:autoSpaceDE w:val="0"/>
        <w:spacing w:line="326" w:lineRule="exact"/>
        <w:ind w:left="0" w:firstLine="709"/>
        <w:jc w:val="both"/>
        <w:rPr>
          <w:rFonts w:cs="Times New Roman"/>
          <w:sz w:val="28"/>
          <w:szCs w:val="28"/>
        </w:rPr>
      </w:pPr>
      <w:r w:rsidRPr="00F52645">
        <w:rPr>
          <w:rFonts w:cs="Times New Roman"/>
          <w:sz w:val="28"/>
          <w:szCs w:val="28"/>
        </w:rPr>
        <w:t>Жизненный цикл проекта.</w:t>
      </w:r>
    </w:p>
    <w:p w:rsidR="00B60653" w:rsidRPr="00F52645" w:rsidRDefault="00B60653" w:rsidP="00FB6E54">
      <w:pPr>
        <w:pStyle w:val="af"/>
        <w:numPr>
          <w:ilvl w:val="0"/>
          <w:numId w:val="61"/>
        </w:numPr>
        <w:tabs>
          <w:tab w:val="clear" w:pos="993"/>
          <w:tab w:val="num" w:pos="0"/>
        </w:tabs>
        <w:autoSpaceDE w:val="0"/>
        <w:spacing w:line="326" w:lineRule="exact"/>
        <w:ind w:left="0" w:firstLine="709"/>
        <w:jc w:val="both"/>
        <w:rPr>
          <w:rFonts w:cs="Times New Roman"/>
          <w:sz w:val="28"/>
          <w:szCs w:val="28"/>
        </w:rPr>
      </w:pPr>
      <w:r w:rsidRPr="00F52645">
        <w:rPr>
          <w:rFonts w:cs="Times New Roman"/>
          <w:sz w:val="28"/>
          <w:szCs w:val="28"/>
        </w:rPr>
        <w:t>Типовая структура презентации технологии.</w:t>
      </w:r>
    </w:p>
    <w:p w:rsidR="00B60653" w:rsidRPr="00F52645" w:rsidRDefault="00B60653" w:rsidP="00FB6E54">
      <w:pPr>
        <w:pStyle w:val="af"/>
        <w:numPr>
          <w:ilvl w:val="0"/>
          <w:numId w:val="61"/>
        </w:numPr>
        <w:tabs>
          <w:tab w:val="clear" w:pos="993"/>
          <w:tab w:val="num" w:pos="0"/>
        </w:tabs>
        <w:autoSpaceDE w:val="0"/>
        <w:spacing w:line="326" w:lineRule="exact"/>
        <w:ind w:left="0" w:firstLine="709"/>
        <w:jc w:val="both"/>
        <w:rPr>
          <w:rFonts w:cs="Times New Roman"/>
          <w:sz w:val="28"/>
          <w:szCs w:val="28"/>
        </w:rPr>
      </w:pPr>
      <w:r w:rsidRPr="00F52645">
        <w:rPr>
          <w:rFonts w:cs="Times New Roman"/>
          <w:sz w:val="28"/>
          <w:szCs w:val="28"/>
        </w:rPr>
        <w:t xml:space="preserve">Особенности маркетинга высокотехнологичного продукта. 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Тематика рефератов</w:t>
      </w:r>
    </w:p>
    <w:p w:rsidR="00B60653" w:rsidRPr="00225526" w:rsidRDefault="00B60653" w:rsidP="00FB6E54">
      <w:pPr>
        <w:pStyle w:val="af"/>
        <w:numPr>
          <w:ilvl w:val="0"/>
          <w:numId w:val="62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bCs/>
          <w:iCs/>
          <w:sz w:val="28"/>
          <w:szCs w:val="28"/>
        </w:rPr>
      </w:pPr>
      <w:r w:rsidRPr="00225526">
        <w:rPr>
          <w:rFonts w:cs="Times New Roman"/>
          <w:bCs/>
          <w:iCs/>
          <w:sz w:val="28"/>
          <w:szCs w:val="28"/>
        </w:rPr>
        <w:t>Субъекты инновационной деятельности и формы их взаимодействия.</w:t>
      </w:r>
    </w:p>
    <w:p w:rsidR="00B60653" w:rsidRPr="00225526" w:rsidRDefault="00B60653" w:rsidP="00FB6E54">
      <w:pPr>
        <w:pStyle w:val="af"/>
        <w:numPr>
          <w:ilvl w:val="0"/>
          <w:numId w:val="62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225526">
        <w:rPr>
          <w:rFonts w:cs="Times New Roman"/>
          <w:iCs/>
          <w:sz w:val="28"/>
          <w:szCs w:val="28"/>
        </w:rPr>
        <w:t>Инновационно-промышленный комплекс</w:t>
      </w:r>
      <w:r w:rsidRPr="00225526">
        <w:rPr>
          <w:rFonts w:cs="Times New Roman"/>
          <w:sz w:val="28"/>
          <w:szCs w:val="28"/>
        </w:rPr>
        <w:t xml:space="preserve"> и его преимущества.</w:t>
      </w:r>
    </w:p>
    <w:p w:rsidR="00B60653" w:rsidRPr="00225526" w:rsidRDefault="00B60653" w:rsidP="00FB6E54">
      <w:pPr>
        <w:pStyle w:val="af"/>
        <w:numPr>
          <w:ilvl w:val="0"/>
          <w:numId w:val="62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iCs/>
          <w:sz w:val="28"/>
          <w:szCs w:val="28"/>
        </w:rPr>
      </w:pPr>
      <w:r w:rsidRPr="00225526">
        <w:rPr>
          <w:rFonts w:cs="Times New Roman"/>
          <w:iCs/>
          <w:sz w:val="28"/>
          <w:szCs w:val="28"/>
        </w:rPr>
        <w:t>Технологический кластер как новая форма инновационного взаимодействия.</w:t>
      </w:r>
    </w:p>
    <w:p w:rsidR="00B60653" w:rsidRPr="00225526" w:rsidRDefault="00B60653" w:rsidP="00FB6E54">
      <w:pPr>
        <w:pStyle w:val="af"/>
        <w:numPr>
          <w:ilvl w:val="0"/>
          <w:numId w:val="62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225526">
        <w:rPr>
          <w:rFonts w:cs="Times New Roman"/>
          <w:bCs/>
          <w:iCs/>
          <w:sz w:val="28"/>
          <w:szCs w:val="28"/>
        </w:rPr>
        <w:t>Коммерциализация научно-технического творчества.</w:t>
      </w:r>
    </w:p>
    <w:p w:rsidR="00B60653" w:rsidRPr="00225526" w:rsidRDefault="00B60653" w:rsidP="00FB6E54">
      <w:pPr>
        <w:pStyle w:val="af"/>
        <w:numPr>
          <w:ilvl w:val="0"/>
          <w:numId w:val="62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225526">
        <w:rPr>
          <w:rFonts w:cs="Times New Roman"/>
          <w:iCs/>
          <w:sz w:val="28"/>
          <w:szCs w:val="28"/>
        </w:rPr>
        <w:t>Коммерческие формы трансфера технологий.</w:t>
      </w:r>
    </w:p>
    <w:p w:rsidR="00B60653" w:rsidRDefault="00B60653" w:rsidP="00471DCB">
      <w:pPr>
        <w:pStyle w:val="af"/>
        <w:spacing w:before="240" w:after="240"/>
        <w:ind w:left="709"/>
        <w:rPr>
          <w:rFonts w:cs="Times New Roman"/>
          <w:b/>
          <w:i/>
          <w:sz w:val="28"/>
          <w:szCs w:val="28"/>
        </w:rPr>
      </w:pPr>
      <w:r w:rsidRPr="00152CD1">
        <w:rPr>
          <w:rFonts w:cs="Times New Roman"/>
          <w:b/>
          <w:i/>
          <w:sz w:val="28"/>
          <w:szCs w:val="28"/>
        </w:rPr>
        <w:t>Литература</w:t>
      </w:r>
    </w:p>
    <w:p w:rsidR="00B60653" w:rsidRPr="00225526" w:rsidRDefault="00B60653" w:rsidP="00FB6E54">
      <w:pPr>
        <w:pStyle w:val="af"/>
        <w:numPr>
          <w:ilvl w:val="0"/>
          <w:numId w:val="63"/>
        </w:numPr>
        <w:tabs>
          <w:tab w:val="clear" w:pos="993"/>
          <w:tab w:val="num" w:pos="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225526">
        <w:rPr>
          <w:rFonts w:cs="Times New Roman"/>
          <w:sz w:val="28"/>
          <w:szCs w:val="28"/>
        </w:rPr>
        <w:t>Гончарова, Е. П. Основы научных исследований и инновационной деятельности : пособие / Е. П. Гончарова. – Минск : БНТУ, 2019. – 112 с.</w:t>
      </w:r>
    </w:p>
    <w:p w:rsidR="00B60653" w:rsidRPr="00225526" w:rsidRDefault="00B60653" w:rsidP="00FB6E54">
      <w:pPr>
        <w:pStyle w:val="a6"/>
        <w:numPr>
          <w:ilvl w:val="0"/>
          <w:numId w:val="63"/>
        </w:numPr>
        <w:tabs>
          <w:tab w:val="clear" w:pos="993"/>
          <w:tab w:val="num" w:pos="0"/>
        </w:tabs>
        <w:spacing w:before="0" w:beforeAutospacing="0" w:after="0" w:afterAutospacing="0" w:line="240" w:lineRule="auto"/>
        <w:ind w:left="0" w:firstLine="709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Поляков, С.Д. Педагогическая инноватика: от идеи до практики / С.</w:t>
      </w:r>
      <w:r w:rsidR="00E6721A">
        <w:rPr>
          <w:sz w:val="28"/>
          <w:szCs w:val="28"/>
          <w:shd w:val="clear" w:color="auto" w:fill="FFFFFF"/>
        </w:rPr>
        <w:t> Д. </w:t>
      </w:r>
      <w:r>
        <w:rPr>
          <w:sz w:val="28"/>
          <w:szCs w:val="28"/>
          <w:shd w:val="clear" w:color="auto" w:fill="FFFFFF"/>
        </w:rPr>
        <w:t xml:space="preserve">Поляков. </w:t>
      </w:r>
      <w:r>
        <w:rPr>
          <w:iCs/>
          <w:color w:val="000000"/>
          <w:spacing w:val="6"/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М.</w:t>
      </w:r>
      <w:r w:rsidR="00E6721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: Педагогический поиск, 2007. </w:t>
      </w:r>
      <w:r>
        <w:rPr>
          <w:iCs/>
          <w:color w:val="000000"/>
          <w:spacing w:val="6"/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176 с.</w:t>
      </w:r>
    </w:p>
    <w:p w:rsidR="00B60653" w:rsidRDefault="00B60653" w:rsidP="00FB6E54">
      <w:pPr>
        <w:pStyle w:val="a6"/>
        <w:numPr>
          <w:ilvl w:val="0"/>
          <w:numId w:val="63"/>
        </w:numPr>
        <w:tabs>
          <w:tab w:val="clear" w:pos="993"/>
          <w:tab w:val="num" w:pos="0"/>
          <w:tab w:val="left" w:pos="1418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Пономарев, Н.</w:t>
      </w:r>
      <w:r w:rsidR="00E6721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Л. Образовательные инновации. Государственная политика и управление: учеб. пособие для студ. высш. учеб.заведений / Н.</w:t>
      </w:r>
      <w:r w:rsidR="00E6721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Л. Пономарев, Б.</w:t>
      </w:r>
      <w:r w:rsidR="00E6721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М. Смирнов.– М.</w:t>
      </w:r>
      <w:r w:rsidR="00E6721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: Академия, 2007. – 208 с.</w:t>
      </w:r>
    </w:p>
    <w:p w:rsidR="00E6721A" w:rsidRDefault="00E6721A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CE2D79" w:rsidRDefault="00663603" w:rsidP="00597B8A">
      <w:pPr>
        <w:pStyle w:val="1"/>
        <w:spacing w:before="240" w:after="240"/>
      </w:pPr>
      <w:bookmarkStart w:id="68" w:name="_Toc41075890"/>
      <w:bookmarkStart w:id="69" w:name="_Toc43237297"/>
      <w:bookmarkStart w:id="70" w:name="_Toc43239650"/>
      <w:r w:rsidRPr="00004229">
        <w:rPr>
          <w:caps w:val="0"/>
        </w:rPr>
        <w:lastRenderedPageBreak/>
        <w:t>КОНТРОЛЬ ЗНАНИЙ</w:t>
      </w:r>
      <w:bookmarkEnd w:id="68"/>
      <w:bookmarkEnd w:id="69"/>
      <w:bookmarkEnd w:id="70"/>
    </w:p>
    <w:p w:rsidR="00CE2D79" w:rsidRDefault="00CE2D79" w:rsidP="00CE2D79">
      <w:pPr>
        <w:ind w:left="709" w:firstLine="0"/>
        <w:rPr>
          <w:b/>
        </w:rPr>
      </w:pPr>
      <w:r>
        <w:rPr>
          <w:b/>
        </w:rPr>
        <w:t xml:space="preserve">Перечень контрольных вопросов и заданий для самостоятельной </w:t>
      </w:r>
      <w:r>
        <w:rPr>
          <w:b/>
        </w:rPr>
        <w:br/>
        <w:t>работы студентов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clear" w:pos="216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Характеристика понятия «педагогическая система».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Виды педагогических систем и их сравнительный анализ.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Профориентология. Семь стадий профессиональной жизни человека.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Соотношение понятий «педагогическая технология», «методы», «приемы», «методики обучения и воспитания».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pacing w:val="-6"/>
          <w:kern w:val="28"/>
          <w:sz w:val="28"/>
          <w:szCs w:val="28"/>
        </w:rPr>
      </w:pPr>
      <w:r>
        <w:rPr>
          <w:rFonts w:cs="Times New Roman"/>
          <w:spacing w:val="-6"/>
          <w:kern w:val="28"/>
          <w:sz w:val="28"/>
          <w:szCs w:val="28"/>
        </w:rPr>
        <w:t>Общая характеристика личностно ориентированного подхода в педагогике.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pacing w:val="-6"/>
          <w:kern w:val="28"/>
          <w:sz w:val="28"/>
          <w:szCs w:val="28"/>
        </w:rPr>
      </w:pPr>
      <w:r>
        <w:rPr>
          <w:rFonts w:cs="Times New Roman"/>
          <w:spacing w:val="-6"/>
          <w:kern w:val="28"/>
          <w:sz w:val="28"/>
          <w:szCs w:val="28"/>
        </w:rPr>
        <w:t>Гуманистическая составляющая личностно ориентированного образования.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Сравнительная характеристика традиционного и личностно ориентированного образования.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Индивидуальность человека как основа личностно ориентированного подхода в педагогике. Восемь сфер индивидуальности обучающегося.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Сущность педагогики сотрудничества.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Научное обоснование теории развивающего обучения.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pacing w:val="-8"/>
          <w:kern w:val="28"/>
          <w:sz w:val="28"/>
          <w:szCs w:val="28"/>
        </w:rPr>
      </w:pPr>
      <w:r>
        <w:rPr>
          <w:rFonts w:cs="Times New Roman"/>
          <w:spacing w:val="-8"/>
          <w:kern w:val="28"/>
          <w:sz w:val="28"/>
          <w:szCs w:val="28"/>
        </w:rPr>
        <w:t>Система развивающего обучения в работах Д.Б. Эльконина, В.В. Давыдова.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Учебно-познавательная деятельность обучающихся, её цели и задачи.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Мотивационная сфера обучающегося, её состав и пути развития.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Принцип ситуации успеха в педагогической практике.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Алгоритм организации познавательной деятельности обучающегося.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Технологии проблемного обучения.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Игровые технологии.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Интерактивные методы обучения.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проектов.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обучения в малых группах.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Дифференцированное обучение.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Индивидуализация обучения.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Профилизация обучения.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Сравнительная характеристика дифференцированного, углубленного и профильного обучения.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Уровневая дифференциация обучения на основе обязательных результатов (В.В. Фирсов).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Культуровоспитывающая теория дифференцированного обучения по интересам (И.Н. Закатова).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Индивидуализация обучения (И. Унт, А.С. Границкая, В.Д. Шадриков).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Групповые способы обучения.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Программированное обучение. Виды обучающих программ: линейная, разветвленная, адаптивная, комбинированная.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Блочная система обучения.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Модульная система обучения.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kern w:val="28"/>
          <w:sz w:val="28"/>
          <w:szCs w:val="28"/>
        </w:rPr>
      </w:pPr>
      <w:r>
        <w:rPr>
          <w:rFonts w:cs="Times New Roman"/>
          <w:kern w:val="28"/>
          <w:sz w:val="28"/>
          <w:szCs w:val="28"/>
        </w:rPr>
        <w:t>Обучающийся как индивидуальность в гуманистической воспитательной системе.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Гуманистическая основа профилизации в образовании.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Проектирование структуры воспитательной системы учреждения образования на основе субъект-субъектных отношений.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Гуманно-личностная теория Ш.А. Амонашвили.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Педагогические идеи региональных воспитательных систем: «средовой подход», создание эмоционально насыщенного развивающего и воспитывающего пространства для обучающихся, использование творческой социально значимой трудовой деятельности. 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Диагностика творческих способностей. Система оценки творческой индивидуальности обучающегося на основе оригинальных заданий.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Г.С. Альтшуллер – автор ТРИЗ и ЖСТЛ.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Образовательный проект как цикл инновационной деятельности.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социального партнерства в системе профессионального образования.</w:t>
      </w:r>
    </w:p>
    <w:p w:rsidR="00CE2D79" w:rsidRDefault="00CE2D79" w:rsidP="00FB6E54">
      <w:pPr>
        <w:pStyle w:val="af"/>
        <w:numPr>
          <w:ilvl w:val="4"/>
          <w:numId w:val="7"/>
        </w:numPr>
        <w:tabs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Актуальность идеи образования через всю жизнь.</w:t>
      </w:r>
    </w:p>
    <w:p w:rsidR="00CE2D79" w:rsidRPr="00416ED1" w:rsidRDefault="00416ED1" w:rsidP="00CE2D79">
      <w:pPr>
        <w:rPr>
          <w:rStyle w:val="a4"/>
        </w:rPr>
      </w:pPr>
      <w:r>
        <w:fldChar w:fldCharType="begin"/>
      </w:r>
      <w:r>
        <w:instrText xml:space="preserve"> HYPERLINK "Test/Модуль%201.tst" </w:instrText>
      </w:r>
      <w:r>
        <w:fldChar w:fldCharType="separate"/>
      </w:r>
      <w:r w:rsidR="00582234" w:rsidRPr="00416ED1">
        <w:rPr>
          <w:rStyle w:val="a4"/>
        </w:rPr>
        <w:t>Тестовый контроль. Модуль 1.</w:t>
      </w:r>
    </w:p>
    <w:p w:rsidR="00582234" w:rsidRPr="00416ED1" w:rsidRDefault="00416ED1" w:rsidP="00582234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"Test/Модуль%202.tst" </w:instrText>
      </w:r>
      <w:r>
        <w:fldChar w:fldCharType="separate"/>
      </w:r>
      <w:r w:rsidR="00582234" w:rsidRPr="00416ED1">
        <w:rPr>
          <w:rStyle w:val="a4"/>
        </w:rPr>
        <w:t>Тестовый контроль. Модуль 2.</w:t>
      </w:r>
    </w:p>
    <w:p w:rsidR="00582234" w:rsidRPr="00416ED1" w:rsidRDefault="00416ED1" w:rsidP="00582234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"Test/Модуль%203.tst" </w:instrText>
      </w:r>
      <w:r>
        <w:fldChar w:fldCharType="separate"/>
      </w:r>
      <w:r w:rsidR="00582234" w:rsidRPr="00416ED1">
        <w:rPr>
          <w:rStyle w:val="a4"/>
        </w:rPr>
        <w:t>Тестовый контроль. Модуль 3.</w:t>
      </w:r>
    </w:p>
    <w:p w:rsidR="00582234" w:rsidRPr="00416ED1" w:rsidRDefault="00416ED1" w:rsidP="00582234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"Test/Модуль%204.tst" </w:instrText>
      </w:r>
      <w:r>
        <w:fldChar w:fldCharType="separate"/>
      </w:r>
      <w:r w:rsidR="00582234" w:rsidRPr="00416ED1">
        <w:rPr>
          <w:rStyle w:val="a4"/>
        </w:rPr>
        <w:t>Тестовый контроль. Модуль 4.</w:t>
      </w:r>
    </w:p>
    <w:p w:rsidR="00582234" w:rsidRPr="00416ED1" w:rsidRDefault="00416ED1" w:rsidP="00CE2D79">
      <w:pPr>
        <w:rPr>
          <w:rStyle w:val="a4"/>
        </w:rPr>
      </w:pPr>
      <w:r>
        <w:fldChar w:fldCharType="end"/>
      </w:r>
      <w:r>
        <w:fldChar w:fldCharType="begin"/>
      </w:r>
      <w:r>
        <w:instrText xml:space="preserve"> HYPERLINK "Test/Модуль%201.tst" </w:instrText>
      </w:r>
      <w:r>
        <w:fldChar w:fldCharType="separate"/>
      </w:r>
      <w:r w:rsidR="00582234" w:rsidRPr="00416ED1">
        <w:rPr>
          <w:rStyle w:val="a4"/>
        </w:rPr>
        <w:t>Итоговый тест.</w:t>
      </w:r>
    </w:p>
    <w:p w:rsidR="00582234" w:rsidRDefault="00416ED1">
      <w:pPr>
        <w:spacing w:after="160" w:line="259" w:lineRule="auto"/>
        <w:ind w:firstLine="0"/>
        <w:jc w:val="left"/>
      </w:pPr>
      <w:r>
        <w:fldChar w:fldCharType="end"/>
      </w:r>
      <w:r w:rsidR="00582234">
        <w:br w:type="page"/>
      </w:r>
    </w:p>
    <w:p w:rsidR="00582234" w:rsidRDefault="00663603" w:rsidP="00582234">
      <w:pPr>
        <w:pStyle w:val="1"/>
        <w:spacing w:before="240" w:after="240"/>
      </w:pPr>
      <w:bookmarkStart w:id="71" w:name="_Toc41075891"/>
      <w:bookmarkStart w:id="72" w:name="_Toc43237298"/>
      <w:bookmarkStart w:id="73" w:name="_Toc43239651"/>
      <w:r w:rsidRPr="00F601D3">
        <w:rPr>
          <w:caps w:val="0"/>
        </w:rPr>
        <w:lastRenderedPageBreak/>
        <w:t>ВСПОМОГАТЕЛЬНЫЙ РАЗДЕЛ</w:t>
      </w:r>
      <w:bookmarkEnd w:id="71"/>
      <w:bookmarkEnd w:id="72"/>
      <w:bookmarkEnd w:id="73"/>
    </w:p>
    <w:p w:rsidR="00582234" w:rsidRPr="00582234" w:rsidRDefault="00582234" w:rsidP="00B60653">
      <w:pPr>
        <w:pStyle w:val="13"/>
      </w:pPr>
      <w:bookmarkStart w:id="74" w:name="_Toc38199068"/>
      <w:bookmarkStart w:id="75" w:name="_Toc37873567"/>
      <w:bookmarkStart w:id="76" w:name="_Toc37873670"/>
      <w:bookmarkStart w:id="77" w:name="_Toc37873851"/>
      <w:bookmarkStart w:id="78" w:name="_Toc41075892"/>
      <w:r w:rsidRPr="00582234">
        <w:t>Учебная программа</w:t>
      </w:r>
      <w:bookmarkEnd w:id="74"/>
      <w:bookmarkEnd w:id="75"/>
      <w:bookmarkEnd w:id="76"/>
      <w:bookmarkEnd w:id="77"/>
      <w:bookmarkEnd w:id="78"/>
    </w:p>
    <w:p w:rsidR="00582234" w:rsidRPr="00582234" w:rsidRDefault="00582234" w:rsidP="00582234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bookmarkStart w:id="79" w:name="bookmark3"/>
      <w:r w:rsidRPr="00582234">
        <w:rPr>
          <w:rFonts w:cs="Times New Roman"/>
          <w:b/>
          <w:i/>
          <w:sz w:val="28"/>
          <w:szCs w:val="28"/>
        </w:rPr>
        <w:t>Пояснительная записка</w:t>
      </w:r>
      <w:bookmarkEnd w:id="79"/>
    </w:p>
    <w:p w:rsidR="00582234" w:rsidRDefault="00582234" w:rsidP="00582234">
      <w:pPr>
        <w:pStyle w:val="31"/>
        <w:shd w:val="clear" w:color="auto" w:fill="auto"/>
        <w:spacing w:before="0" w:line="341" w:lineRule="exact"/>
        <w:ind w:right="17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Учебная программа по учебной дисциплине «Профессиональная педагогика» разработана для специальности 1- 08 01 01 «Профессиональное обучение (по направлениям)».</w:t>
      </w:r>
    </w:p>
    <w:p w:rsidR="00582234" w:rsidRDefault="00582234" w:rsidP="00582234">
      <w:pPr>
        <w:pStyle w:val="31"/>
        <w:shd w:val="clear" w:color="auto" w:fill="auto"/>
        <w:spacing w:before="0" w:line="341" w:lineRule="exact"/>
        <w:ind w:right="1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Целью дисциплины является формирование у студентов системы знаний о современных технологиях обучения и воспитания, их целевых ориентациях, научно-педагогических предпосылках возникновения, содержательно-процессуальных особенностях; формирование умений определять логику своей практической деятельности и профессионального поведения в изменяющихся социально-экономических условиях для достижения высокого результата.</w:t>
      </w:r>
    </w:p>
    <w:p w:rsidR="00582234" w:rsidRDefault="00582234" w:rsidP="00582234">
      <w:pPr>
        <w:pStyle w:val="31"/>
        <w:shd w:val="clear" w:color="auto" w:fill="auto"/>
        <w:spacing w:before="0" w:line="341" w:lineRule="exact"/>
        <w:ind w:right="17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«Профессиональная педагогика» является практико-ориентированной и направлена на формирование профессиональной компетентности будущего педагога-инженера. Рассматриваемые вопросы обучения и воспитания имеют прикладной характер и отражают главным образом эффективную практику организации педагогического процесса в системе профессионального образования.</w:t>
      </w:r>
    </w:p>
    <w:p w:rsidR="00582234" w:rsidRDefault="00582234" w:rsidP="00582234">
      <w:pPr>
        <w:pStyle w:val="31"/>
        <w:shd w:val="clear" w:color="auto" w:fill="auto"/>
        <w:spacing w:before="0" w:line="341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преподавания учебной дисциплины являются: </w:t>
      </w:r>
    </w:p>
    <w:p w:rsidR="00582234" w:rsidRDefault="00582234" w:rsidP="00582234">
      <w:pPr>
        <w:pStyle w:val="31"/>
        <w:numPr>
          <w:ilvl w:val="0"/>
          <w:numId w:val="4"/>
        </w:numPr>
        <w:shd w:val="clear" w:color="auto" w:fill="auto"/>
        <w:tabs>
          <w:tab w:val="left" w:pos="0"/>
          <w:tab w:val="left" w:pos="1134"/>
        </w:tabs>
        <w:spacing w:before="0" w:line="341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 представления о современных отечественных и зарубежных педагогических системах и технологиях; о специфике их применения в системе профессионального образования; об особенностях осуществления педагогического процесса.</w:t>
      </w:r>
    </w:p>
    <w:p w:rsidR="00582234" w:rsidRDefault="00582234" w:rsidP="00582234">
      <w:pPr>
        <w:pStyle w:val="31"/>
        <w:numPr>
          <w:ilvl w:val="0"/>
          <w:numId w:val="4"/>
        </w:numPr>
        <w:shd w:val="clear" w:color="auto" w:fill="auto"/>
        <w:tabs>
          <w:tab w:val="left" w:pos="0"/>
          <w:tab w:val="left" w:pos="1134"/>
        </w:tabs>
        <w:spacing w:before="0" w:line="341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умения анализировать существующие образовательные направления с позиции их значимости для достижения поставленных целей.</w:t>
      </w:r>
    </w:p>
    <w:p w:rsidR="00582234" w:rsidRDefault="00582234" w:rsidP="00582234">
      <w:pPr>
        <w:pStyle w:val="31"/>
        <w:numPr>
          <w:ilvl w:val="0"/>
          <w:numId w:val="4"/>
        </w:numPr>
        <w:shd w:val="clear" w:color="auto" w:fill="auto"/>
        <w:tabs>
          <w:tab w:val="left" w:pos="0"/>
          <w:tab w:val="left" w:pos="1134"/>
        </w:tabs>
        <w:spacing w:before="0" w:line="341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Приобрести умения применять на практике педагогические знания в учреждениях системы профессионального образования.</w:t>
      </w:r>
    </w:p>
    <w:p w:rsidR="00582234" w:rsidRPr="00582234" w:rsidRDefault="00582234" w:rsidP="00582234">
      <w:pPr>
        <w:pStyle w:val="ab"/>
        <w:spacing w:after="0" w:line="341" w:lineRule="exact"/>
        <w:ind w:firstLine="709"/>
        <w:jc w:val="both"/>
        <w:rPr>
          <w:spacing w:val="4"/>
          <w:kern w:val="28"/>
          <w:sz w:val="28"/>
          <w:szCs w:val="28"/>
        </w:rPr>
      </w:pPr>
      <w:r w:rsidRPr="00582234">
        <w:rPr>
          <w:rFonts w:cs="Times New Roman"/>
          <w:spacing w:val="4"/>
          <w:kern w:val="28"/>
          <w:sz w:val="28"/>
          <w:szCs w:val="28"/>
        </w:rPr>
        <w:t xml:space="preserve">Учебная дисциплина базируется на знаниях, полученных при изучении таких дисциплин, как: «Педагогика», «Психология», </w:t>
      </w:r>
      <w:r w:rsidRPr="00582234">
        <w:rPr>
          <w:rFonts w:cs="Times New Roman"/>
          <w:color w:val="000000"/>
          <w:spacing w:val="4"/>
          <w:kern w:val="28"/>
          <w:sz w:val="28"/>
          <w:szCs w:val="28"/>
        </w:rPr>
        <w:t>«Методика воспитательной работы в учреждениях профессионального образования», «Педагогический менеджмент».</w:t>
      </w:r>
      <w:r w:rsidRPr="00582234">
        <w:rPr>
          <w:rFonts w:cs="Times New Roman"/>
          <w:spacing w:val="4"/>
          <w:kern w:val="28"/>
          <w:sz w:val="28"/>
          <w:szCs w:val="28"/>
        </w:rPr>
        <w:t xml:space="preserve"> Знания и умения, полученные студентами при изучении данной дисциплины, необходимы для освоения последующих специальных дисциплин и дисциплин специализаций, связанных с педагогическим компонентом учебного плана. </w:t>
      </w:r>
    </w:p>
    <w:p w:rsidR="00582234" w:rsidRDefault="00582234" w:rsidP="00582234">
      <w:pPr>
        <w:pStyle w:val="31"/>
        <w:shd w:val="clear" w:color="auto" w:fill="auto"/>
        <w:spacing w:before="0" w:line="341" w:lineRule="exact"/>
        <w:ind w:right="2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«Профессиональная педагогика» студент должен:</w:t>
      </w:r>
    </w:p>
    <w:p w:rsidR="00582234" w:rsidRDefault="00582234" w:rsidP="00582234">
      <w:pPr>
        <w:pStyle w:val="32"/>
        <w:keepNext/>
        <w:keepLines/>
        <w:shd w:val="clear" w:color="auto" w:fill="auto"/>
        <w:ind w:firstLine="720"/>
        <w:rPr>
          <w:sz w:val="28"/>
          <w:szCs w:val="28"/>
        </w:rPr>
      </w:pPr>
      <w:bookmarkStart w:id="80" w:name="bookmark4"/>
      <w:r>
        <w:rPr>
          <w:b/>
          <w:sz w:val="28"/>
          <w:szCs w:val="28"/>
        </w:rPr>
        <w:t>знать:</w:t>
      </w:r>
      <w:bookmarkEnd w:id="80"/>
    </w:p>
    <w:p w:rsidR="00582234" w:rsidRDefault="00582234" w:rsidP="00582234">
      <w:pPr>
        <w:pStyle w:val="31"/>
        <w:shd w:val="clear" w:color="auto" w:fill="auto"/>
        <w:tabs>
          <w:tab w:val="left" w:pos="728"/>
        </w:tabs>
        <w:spacing w:before="0" w:after="4" w:line="2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сущность педагогического подхода в профессиональном образовании;</w:t>
      </w:r>
    </w:p>
    <w:p w:rsidR="00582234" w:rsidRDefault="00582234" w:rsidP="00582234">
      <w:pPr>
        <w:pStyle w:val="31"/>
        <w:shd w:val="clear" w:color="auto" w:fill="auto"/>
        <w:tabs>
          <w:tab w:val="left" w:pos="740"/>
        </w:tabs>
        <w:spacing w:before="0" w:line="326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педагогические системы и технологии обучения с учетом специфики их применения в системе профессионального образования;</w:t>
      </w:r>
    </w:p>
    <w:p w:rsidR="00582234" w:rsidRDefault="00582234" w:rsidP="00582234">
      <w:pPr>
        <w:pStyle w:val="31"/>
        <w:shd w:val="clear" w:color="auto" w:fill="auto"/>
        <w:tabs>
          <w:tab w:val="left" w:pos="745"/>
        </w:tabs>
        <w:spacing w:before="0" w:line="341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педагогические системы воспитания с учетом специфики их применения в </w:t>
      </w:r>
      <w:r>
        <w:rPr>
          <w:sz w:val="28"/>
          <w:szCs w:val="28"/>
        </w:rPr>
        <w:lastRenderedPageBreak/>
        <w:t>системе профессионального образования;</w:t>
      </w:r>
    </w:p>
    <w:p w:rsidR="00582234" w:rsidRDefault="00582234" w:rsidP="00582234">
      <w:pPr>
        <w:pStyle w:val="6"/>
        <w:shd w:val="clear" w:color="auto" w:fill="auto"/>
        <w:tabs>
          <w:tab w:val="left" w:pos="72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– пути управления педагогическими системами;</w:t>
      </w:r>
    </w:p>
    <w:p w:rsidR="00582234" w:rsidRDefault="00582234" w:rsidP="00582234">
      <w:pPr>
        <w:pStyle w:val="6"/>
        <w:shd w:val="clear" w:color="auto" w:fill="auto"/>
        <w:tabs>
          <w:tab w:val="left" w:pos="728"/>
        </w:tabs>
        <w:ind w:firstLine="720"/>
        <w:rPr>
          <w:b/>
          <w:sz w:val="28"/>
          <w:szCs w:val="28"/>
        </w:rPr>
      </w:pPr>
      <w:r>
        <w:rPr>
          <w:sz w:val="28"/>
          <w:szCs w:val="28"/>
        </w:rPr>
        <w:t>– альтернативные педагогические системы;</w:t>
      </w:r>
    </w:p>
    <w:p w:rsidR="00582234" w:rsidRDefault="00582234" w:rsidP="00582234">
      <w:pPr>
        <w:pStyle w:val="7"/>
        <w:shd w:val="clear" w:color="auto" w:fill="auto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582234" w:rsidRDefault="00582234" w:rsidP="00582234">
      <w:pPr>
        <w:pStyle w:val="31"/>
        <w:shd w:val="clear" w:color="auto" w:fill="auto"/>
        <w:tabs>
          <w:tab w:val="left" w:pos="806"/>
        </w:tabs>
        <w:spacing w:before="0" w:line="336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четко определять конечную цель образовательной деятельности;</w:t>
      </w:r>
    </w:p>
    <w:p w:rsidR="00582234" w:rsidRDefault="00582234" w:rsidP="00582234">
      <w:pPr>
        <w:pStyle w:val="31"/>
        <w:shd w:val="clear" w:color="auto" w:fill="auto"/>
        <w:tabs>
          <w:tab w:val="left" w:pos="740"/>
        </w:tabs>
        <w:spacing w:before="0" w:line="336" w:lineRule="exact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осознанно выделять структурные элементы образовательного процесса с ориентацией на желаемый педагогический эффект;</w:t>
      </w:r>
    </w:p>
    <w:p w:rsidR="00582234" w:rsidRDefault="00582234" w:rsidP="00582234">
      <w:pPr>
        <w:pStyle w:val="31"/>
        <w:shd w:val="clear" w:color="auto" w:fill="auto"/>
        <w:tabs>
          <w:tab w:val="left" w:pos="735"/>
        </w:tabs>
        <w:spacing w:before="0" w:line="336" w:lineRule="exact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реализовывать выделенные структурные элементы в определенной последовательности в контексте конечной цели;</w:t>
      </w:r>
    </w:p>
    <w:p w:rsidR="00582234" w:rsidRDefault="00582234" w:rsidP="00582234">
      <w:pPr>
        <w:pStyle w:val="31"/>
        <w:shd w:val="clear" w:color="auto" w:fill="auto"/>
        <w:tabs>
          <w:tab w:val="left" w:pos="740"/>
        </w:tabs>
        <w:spacing w:before="0" w:line="326" w:lineRule="exact"/>
        <w:ind w:right="40"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 обосновывать и создавать индивидуальную образовательную траекторию;</w:t>
      </w:r>
    </w:p>
    <w:p w:rsidR="00582234" w:rsidRDefault="00582234" w:rsidP="00582234">
      <w:pPr>
        <w:pStyle w:val="31"/>
        <w:shd w:val="clear" w:color="auto" w:fill="auto"/>
        <w:tabs>
          <w:tab w:val="left" w:pos="815"/>
        </w:tabs>
        <w:spacing w:before="0" w:line="331" w:lineRule="exact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владеть:</w:t>
      </w:r>
    </w:p>
    <w:p w:rsidR="00582234" w:rsidRDefault="00582234" w:rsidP="00582234">
      <w:pPr>
        <w:pStyle w:val="31"/>
        <w:shd w:val="clear" w:color="auto" w:fill="auto"/>
        <w:spacing w:before="0"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навыками диагностирования начального, промежуточного и конечного состояния образовательного процесса;</w:t>
      </w:r>
    </w:p>
    <w:p w:rsidR="00582234" w:rsidRDefault="00582234" w:rsidP="00582234">
      <w:pPr>
        <w:pStyle w:val="31"/>
        <w:shd w:val="clear" w:color="auto" w:fill="auto"/>
        <w:spacing w:before="0"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навыками проектирования структуры и содержания учебно-познавательной деятельности обучающихся и прогнозирования ее результатов;</w:t>
      </w:r>
    </w:p>
    <w:p w:rsidR="00582234" w:rsidRDefault="00582234" w:rsidP="00582234">
      <w:pPr>
        <w:pStyle w:val="31"/>
        <w:shd w:val="clear" w:color="auto" w:fill="auto"/>
        <w:spacing w:before="0"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способностями осуществлять оптимальный отбор путей обучения (воспитания) с учетом специфики их применения в системе профессионального образования;</w:t>
      </w:r>
    </w:p>
    <w:p w:rsidR="00582234" w:rsidRDefault="00582234" w:rsidP="00582234">
      <w:pPr>
        <w:pStyle w:val="31"/>
        <w:shd w:val="clear" w:color="auto" w:fill="auto"/>
        <w:spacing w:before="0" w:line="32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навыками оценивания и корректировки процесса и результатов качества и эффективности педагогического воздействия.</w:t>
      </w:r>
    </w:p>
    <w:p w:rsidR="00582234" w:rsidRDefault="00582234" w:rsidP="00582234">
      <w:pPr>
        <w:pStyle w:val="210"/>
        <w:spacing w:line="331" w:lineRule="exact"/>
        <w:ind w:firstLine="709"/>
        <w:rPr>
          <w:b/>
          <w:bCs/>
          <w:szCs w:val="28"/>
        </w:rPr>
      </w:pPr>
      <w:r>
        <w:rPr>
          <w:rFonts w:cs="Times New Roman"/>
          <w:szCs w:val="28"/>
        </w:rPr>
        <w:t>Освоение данной учебной дисциплины должно обеспечить формирование следующ</w:t>
      </w:r>
      <w:r>
        <w:rPr>
          <w:rFonts w:cs="Times New Roman"/>
          <w:szCs w:val="28"/>
          <w:lang w:val="ru-RU"/>
        </w:rPr>
        <w:t>ей</w:t>
      </w:r>
      <w:r>
        <w:rPr>
          <w:rFonts w:cs="Times New Roman"/>
          <w:szCs w:val="28"/>
        </w:rPr>
        <w:t xml:space="preserve"> компетенци</w:t>
      </w:r>
      <w:r>
        <w:rPr>
          <w:rFonts w:cs="Times New Roman"/>
          <w:szCs w:val="28"/>
          <w:lang w:val="ru-RU"/>
        </w:rPr>
        <w:t>и</w:t>
      </w:r>
      <w:r>
        <w:rPr>
          <w:rFonts w:cs="Times New Roman"/>
          <w:szCs w:val="28"/>
        </w:rPr>
        <w:t>:</w:t>
      </w:r>
    </w:p>
    <w:p w:rsidR="00582234" w:rsidRDefault="00582234" w:rsidP="00582234">
      <w:pPr>
        <w:ind w:firstLine="617"/>
        <w:rPr>
          <w:spacing w:val="-2"/>
          <w:szCs w:val="28"/>
        </w:rPr>
      </w:pPr>
      <w:r>
        <w:rPr>
          <w:b/>
          <w:bCs/>
          <w:spacing w:val="-2"/>
          <w:szCs w:val="28"/>
        </w:rPr>
        <w:t xml:space="preserve">– </w:t>
      </w:r>
      <w:r>
        <w:rPr>
          <w:bCs/>
          <w:spacing w:val="-2"/>
          <w:szCs w:val="28"/>
        </w:rPr>
        <w:t>С</w:t>
      </w:r>
      <w:r>
        <w:rPr>
          <w:spacing w:val="-2"/>
          <w:szCs w:val="28"/>
        </w:rPr>
        <w:t>К- 6.3  Быть способным использовать современные методы и средства профессиональной педагогики для решения задач профессиональной деятельности.</w:t>
      </w:r>
    </w:p>
    <w:p w:rsidR="00582234" w:rsidRDefault="00582234" w:rsidP="00582234">
      <w:pPr>
        <w:spacing w:line="200" w:lineRule="atLeast"/>
        <w:ind w:right="160" w:firstLine="720"/>
        <w:rPr>
          <w:szCs w:val="28"/>
        </w:rPr>
      </w:pPr>
      <w:r>
        <w:rPr>
          <w:szCs w:val="28"/>
        </w:rPr>
        <w:t>Согласно учебным планам на изучение учебной дисциплины «Профессиональная педагогика» отведено:</w:t>
      </w:r>
    </w:p>
    <w:p w:rsidR="00582234" w:rsidRDefault="00582234" w:rsidP="00582234">
      <w:pPr>
        <w:spacing w:line="200" w:lineRule="atLeast"/>
        <w:ind w:right="160" w:firstLine="720"/>
        <w:rPr>
          <w:szCs w:val="28"/>
        </w:rPr>
      </w:pPr>
      <w:r>
        <w:rPr>
          <w:szCs w:val="28"/>
        </w:rPr>
        <w:t>– для очной формы получения высшего образования всего 130 ч., из них аудиторных - 68  часов;</w:t>
      </w:r>
    </w:p>
    <w:p w:rsidR="00582234" w:rsidRDefault="00582234" w:rsidP="00582234">
      <w:pPr>
        <w:spacing w:line="200" w:lineRule="atLeast"/>
        <w:ind w:right="160" w:firstLine="720"/>
        <w:rPr>
          <w:szCs w:val="28"/>
        </w:rPr>
      </w:pPr>
      <w:r>
        <w:rPr>
          <w:szCs w:val="28"/>
        </w:rPr>
        <w:t>- для заочной формы получения высшего образования всего 130 ч., из них аудиторных - 16  часов.</w:t>
      </w:r>
    </w:p>
    <w:p w:rsidR="00582234" w:rsidRDefault="00582234" w:rsidP="00582234">
      <w:pPr>
        <w:spacing w:line="200" w:lineRule="atLeast"/>
        <w:ind w:right="-1" w:firstLine="720"/>
        <w:rPr>
          <w:szCs w:val="28"/>
        </w:rPr>
      </w:pPr>
      <w:r>
        <w:rPr>
          <w:szCs w:val="28"/>
        </w:rPr>
        <w:t xml:space="preserve">Распределение аудиторных часов по курсам, семестрам и видам занятий приведено ниже. </w:t>
      </w:r>
    </w:p>
    <w:p w:rsidR="00582234" w:rsidRDefault="00582234" w:rsidP="00582234">
      <w:pPr>
        <w:pStyle w:val="210"/>
        <w:spacing w:line="200" w:lineRule="atLeast"/>
        <w:ind w:firstLine="709"/>
        <w:jc w:val="right"/>
        <w:rPr>
          <w:rFonts w:cs="Times New Roman"/>
        </w:rPr>
      </w:pPr>
      <w:r>
        <w:rPr>
          <w:rFonts w:cs="Times New Roman"/>
        </w:rPr>
        <w:t>Таблица 1.</w:t>
      </w:r>
    </w:p>
    <w:tbl>
      <w:tblPr>
        <w:tblStyle w:val="af1"/>
        <w:tblW w:w="9923" w:type="dxa"/>
        <w:tblInd w:w="108" w:type="dxa"/>
        <w:tblLook w:val="04A0" w:firstRow="1" w:lastRow="0" w:firstColumn="1" w:lastColumn="0" w:noHBand="0" w:noVBand="1"/>
      </w:tblPr>
      <w:tblGrid>
        <w:gridCol w:w="1334"/>
        <w:gridCol w:w="1927"/>
        <w:gridCol w:w="2268"/>
        <w:gridCol w:w="2268"/>
        <w:gridCol w:w="2126"/>
      </w:tblGrid>
      <w:tr w:rsidR="00582234" w:rsidTr="00C659B4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Очная форма получения высшего образования</w:t>
            </w:r>
          </w:p>
        </w:tc>
      </w:tr>
      <w:tr w:rsidR="00582234" w:rsidTr="00C659B4">
        <w:trPr>
          <w:trHeight w:val="904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Семестр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Лекции,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Практические занятия,ч.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Форма текущей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аттестации</w:t>
            </w:r>
          </w:p>
        </w:tc>
      </w:tr>
      <w:tr w:rsidR="00582234" w:rsidTr="00C659B4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зачет</w:t>
            </w:r>
          </w:p>
        </w:tc>
      </w:tr>
    </w:tbl>
    <w:p w:rsidR="00582234" w:rsidRDefault="00582234" w:rsidP="00582234">
      <w:pPr>
        <w:jc w:val="right"/>
      </w:pPr>
      <w:r>
        <w:t>Таблица 2.</w:t>
      </w:r>
    </w:p>
    <w:tbl>
      <w:tblPr>
        <w:tblStyle w:val="af1"/>
        <w:tblW w:w="9781" w:type="dxa"/>
        <w:tblInd w:w="250" w:type="dxa"/>
        <w:tblLook w:val="04A0" w:firstRow="1" w:lastRow="0" w:firstColumn="1" w:lastColumn="0" w:noHBand="0" w:noVBand="1"/>
      </w:tblPr>
      <w:tblGrid>
        <w:gridCol w:w="1276"/>
        <w:gridCol w:w="1806"/>
        <w:gridCol w:w="2305"/>
        <w:gridCol w:w="2268"/>
        <w:gridCol w:w="2126"/>
      </w:tblGrid>
      <w:tr w:rsidR="00582234" w:rsidTr="00C659B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Заочная форма получения высшего образования</w:t>
            </w:r>
          </w:p>
        </w:tc>
      </w:tr>
      <w:tr w:rsidR="00582234" w:rsidTr="00C659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Семестр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Лекции,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Практические занятия,ч.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Форма текущей аттестации</w:t>
            </w:r>
          </w:p>
        </w:tc>
      </w:tr>
      <w:tr w:rsidR="00582234" w:rsidTr="00C659B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pStyle w:val="210"/>
              <w:spacing w:after="155" w:line="20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зачет</w:t>
            </w:r>
          </w:p>
        </w:tc>
      </w:tr>
    </w:tbl>
    <w:p w:rsidR="00582234" w:rsidRPr="00582234" w:rsidRDefault="00582234" w:rsidP="00582234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582234">
        <w:rPr>
          <w:rFonts w:cs="Times New Roman"/>
          <w:b/>
          <w:i/>
          <w:sz w:val="28"/>
          <w:szCs w:val="28"/>
        </w:rPr>
        <w:t>Содержание учебного материала</w:t>
      </w:r>
    </w:p>
    <w:p w:rsidR="00582234" w:rsidRPr="00582234" w:rsidRDefault="00582234" w:rsidP="00582234">
      <w:pPr>
        <w:spacing w:before="120" w:after="120"/>
        <w:ind w:left="1560" w:hanging="993"/>
        <w:jc w:val="left"/>
        <w:rPr>
          <w:i/>
        </w:rPr>
      </w:pPr>
      <w:r w:rsidRPr="00582234">
        <w:rPr>
          <w:i/>
        </w:rPr>
        <w:t xml:space="preserve">Тема 1. </w:t>
      </w:r>
      <w:bookmarkStart w:id="81" w:name="bookmark8"/>
      <w:r w:rsidRPr="00582234">
        <w:rPr>
          <w:i/>
        </w:rPr>
        <w:t xml:space="preserve">Теоретические основы развития педагогических систем </w:t>
      </w:r>
      <w:r>
        <w:rPr>
          <w:i/>
        </w:rPr>
        <w:br/>
      </w:r>
      <w:r w:rsidRPr="00582234">
        <w:rPr>
          <w:i/>
        </w:rPr>
        <w:t>и технологий в профессиональном обучении</w:t>
      </w:r>
    </w:p>
    <w:bookmarkEnd w:id="81"/>
    <w:p w:rsidR="00582234" w:rsidRDefault="00582234" w:rsidP="00582234">
      <w:r>
        <w:t xml:space="preserve">Понятие «педагогическая система». Виды педагогических систем. Сравнительный анализ развития систем образования в мире. Основы педагогики индивидуальности. Восемь сфер индивидуальности обучаемого. Профориентология. Семь стадий профессиональной жизни человека. Принцип конкурентоспособности как парадигмальный принцип профессионального образования </w:t>
      </w:r>
      <w:r>
        <w:rPr>
          <w:lang w:val="en-US"/>
        </w:rPr>
        <w:t>XXI</w:t>
      </w:r>
      <w:r>
        <w:t xml:space="preserve"> века.</w:t>
      </w:r>
    </w:p>
    <w:p w:rsidR="00582234" w:rsidRDefault="00582234" w:rsidP="00582234">
      <w:pPr>
        <w:rPr>
          <w:b/>
        </w:rPr>
      </w:pPr>
      <w:r>
        <w:t>Сущность педагогической технологии, ее научное обоснование. Состав и структура педагогической технологии. Соотношение понятий «педагогическая технология», «методы», «приемы», «методики обучения и воспитания».</w:t>
      </w:r>
    </w:p>
    <w:p w:rsidR="00582234" w:rsidRPr="007A4AC0" w:rsidRDefault="00582234" w:rsidP="007A4AC0">
      <w:pPr>
        <w:spacing w:before="120" w:after="120"/>
        <w:ind w:left="1560" w:hanging="993"/>
        <w:jc w:val="left"/>
        <w:rPr>
          <w:i/>
        </w:rPr>
      </w:pPr>
      <w:r w:rsidRPr="007A4AC0">
        <w:rPr>
          <w:i/>
        </w:rPr>
        <w:t xml:space="preserve">Тема </w:t>
      </w:r>
      <w:bookmarkStart w:id="82" w:name="bookmark9"/>
      <w:r w:rsidRPr="007A4AC0">
        <w:rPr>
          <w:i/>
        </w:rPr>
        <w:t xml:space="preserve">2. Личностно ориентированное и развивающее обучение </w:t>
      </w:r>
      <w:r w:rsidRPr="007A4AC0">
        <w:rPr>
          <w:i/>
        </w:rPr>
        <w:br/>
        <w:t>в профессиональной подготовке специалиста</w:t>
      </w:r>
      <w:bookmarkEnd w:id="82"/>
    </w:p>
    <w:p w:rsidR="00582234" w:rsidRDefault="00582234" w:rsidP="00582234">
      <w:r>
        <w:t>Личностно ориентированный подход в педагогике. Гуманистическая направленность, обращенность к человеку, гуманистические идеалы и нормы. Сравнительная характеристика традиционного и личностно ориентированного образования (по Е.В. Бондаревской).</w:t>
      </w:r>
    </w:p>
    <w:p w:rsidR="00582234" w:rsidRDefault="00582234" w:rsidP="00582234">
      <w:r>
        <w:t>Индивидуальность человека как основа личностно ориентированного подхода в педагогике. Система интегральной индивидуальности (В.С. Мерлин).</w:t>
      </w:r>
    </w:p>
    <w:p w:rsidR="00582234" w:rsidRDefault="00582234" w:rsidP="00582234">
      <w:r>
        <w:t xml:space="preserve">Педагогика сотрудничества, гуманизация и демократизация педагогических отношений. Индивидуальный подход в профессиональной педагогике. </w:t>
      </w:r>
    </w:p>
    <w:p w:rsidR="00582234" w:rsidRDefault="00582234" w:rsidP="00582234">
      <w:pPr>
        <w:rPr>
          <w:b/>
        </w:rPr>
      </w:pPr>
      <w:r>
        <w:t xml:space="preserve">Научное обоснование теории развивающего обучения. Система обучаемого развития (Ж. Пиаже, 3. Фрейд, Дж. Дьюи). Система развивающего обучения (Л.С. Выготский, А.Н. Леонтьев, С.Л. Рубинштейн, Д.Б. Эльконин, В.В. Давыдов и др.). </w:t>
      </w:r>
    </w:p>
    <w:p w:rsidR="00582234" w:rsidRPr="007A4AC0" w:rsidRDefault="00582234" w:rsidP="007A4AC0">
      <w:pPr>
        <w:spacing w:before="120" w:after="120"/>
        <w:ind w:left="1560" w:hanging="993"/>
        <w:jc w:val="left"/>
        <w:rPr>
          <w:i/>
        </w:rPr>
      </w:pPr>
      <w:r w:rsidRPr="007A4AC0">
        <w:rPr>
          <w:i/>
        </w:rPr>
        <w:t xml:space="preserve">Тема </w:t>
      </w:r>
      <w:bookmarkStart w:id="83" w:name="bookmark10"/>
      <w:r w:rsidRPr="007A4AC0">
        <w:rPr>
          <w:i/>
        </w:rPr>
        <w:t xml:space="preserve">3. Организация познавательной деятельности обучающихся </w:t>
      </w:r>
      <w:r w:rsidRPr="007A4AC0">
        <w:rPr>
          <w:i/>
        </w:rPr>
        <w:br/>
        <w:t xml:space="preserve">в ходе профессиональной подготовки </w:t>
      </w:r>
      <w:bookmarkEnd w:id="83"/>
    </w:p>
    <w:p w:rsidR="00582234" w:rsidRDefault="00582234" w:rsidP="00582234">
      <w:r>
        <w:t>Учебно-познавательная деятельность обучающихся. Мотивационная сфера обучающегося. Принцип ситуации успеха. Алгоритм организации познавательной деятельности.</w:t>
      </w:r>
    </w:p>
    <w:p w:rsidR="00582234" w:rsidRDefault="00582234" w:rsidP="00582234">
      <w:r>
        <w:t>Проблемное обучение. Особенности целеполагания при организации проблемного обучения, концептуальные положения и особенности содержания. Уровни проблемности в обучении.</w:t>
      </w:r>
    </w:p>
    <w:p w:rsidR="00582234" w:rsidRDefault="00582234" w:rsidP="00582234">
      <w:r>
        <w:t xml:space="preserve">Игровые технологии. Функции игровой деятельности. Спектр целевых ориентаций игровых технологий: дидактические, воспитывающие, развивающие, социализирующие. Интерактивные методы обучения. Технология интерактивной игры. </w:t>
      </w:r>
      <w:r>
        <w:lastRenderedPageBreak/>
        <w:t>Метод проектов. Проектная технология обучения. Проект в системе учебных занятий. Организация обучения в малых группах.</w:t>
      </w:r>
    </w:p>
    <w:p w:rsidR="00582234" w:rsidRPr="007A4AC0" w:rsidRDefault="00582234" w:rsidP="007A4AC0">
      <w:pPr>
        <w:spacing w:before="120" w:after="120"/>
        <w:ind w:left="1560" w:hanging="993"/>
        <w:jc w:val="left"/>
        <w:rPr>
          <w:i/>
        </w:rPr>
      </w:pPr>
      <w:r w:rsidRPr="007A4AC0">
        <w:rPr>
          <w:i/>
        </w:rPr>
        <w:t xml:space="preserve">Тема 4. Эффективное управление процессом обучения в профессиональном </w:t>
      </w:r>
      <w:r w:rsidRPr="007A4AC0">
        <w:rPr>
          <w:i/>
        </w:rPr>
        <w:br/>
        <w:t xml:space="preserve">образовании </w:t>
      </w:r>
    </w:p>
    <w:p w:rsidR="00582234" w:rsidRDefault="00582234" w:rsidP="00582234">
      <w:r>
        <w:t xml:space="preserve">Дифференцированное обучение. Индивидуализация обучения. Профилизация обучения. Сравнительная характеристика дифференцированного, углубленного и профильного обучения. </w:t>
      </w:r>
    </w:p>
    <w:p w:rsidR="00582234" w:rsidRPr="00B21159" w:rsidRDefault="00582234" w:rsidP="00582234">
      <w:pPr>
        <w:rPr>
          <w:spacing w:val="-4"/>
        </w:rPr>
      </w:pPr>
      <w:r w:rsidRPr="00B21159">
        <w:rPr>
          <w:spacing w:val="-4"/>
        </w:rPr>
        <w:t xml:space="preserve">Уровневое обучение на основе обязательных результатов (В.В. Фирсов). </w:t>
      </w:r>
      <w:r w:rsidRPr="00B21159">
        <w:rPr>
          <w:bCs/>
          <w:spacing w:val="-4"/>
        </w:rPr>
        <w:t xml:space="preserve">Культуровоспитывающее дифференцированное обучение по интересам (И.Н. Закатова). </w:t>
      </w:r>
    </w:p>
    <w:p w:rsidR="00582234" w:rsidRDefault="00582234" w:rsidP="00582234">
      <w:r>
        <w:t>Групповые способы обучения. Разновидности групповых технологий.</w:t>
      </w:r>
    </w:p>
    <w:p w:rsidR="00582234" w:rsidRDefault="00582234" w:rsidP="00582234">
      <w:r>
        <w:t>Программированное обучение. Виды обучающих программ: линейная, разветвленная, адаптивная, комбинированная.</w:t>
      </w:r>
    </w:p>
    <w:p w:rsidR="00582234" w:rsidRDefault="00582234" w:rsidP="00582234">
      <w:r>
        <w:t>Блочная система обучения. Модульная система обучения.</w:t>
      </w:r>
    </w:p>
    <w:p w:rsidR="00582234" w:rsidRDefault="00582234" w:rsidP="00582234">
      <w:pPr>
        <w:rPr>
          <w:b/>
        </w:rPr>
      </w:pPr>
      <w:r>
        <w:t>Оптимальность сочетания индивидуальной и групповой работы. Индивидуальный стиль педагогической деятельности.</w:t>
      </w:r>
    </w:p>
    <w:p w:rsidR="00582234" w:rsidRPr="007A4AC0" w:rsidRDefault="00582234" w:rsidP="007A4AC0">
      <w:pPr>
        <w:spacing w:before="120" w:after="120"/>
        <w:ind w:left="1560" w:hanging="993"/>
        <w:jc w:val="left"/>
        <w:rPr>
          <w:i/>
        </w:rPr>
      </w:pPr>
      <w:r w:rsidRPr="007A4AC0">
        <w:rPr>
          <w:i/>
        </w:rPr>
        <w:t xml:space="preserve">Тема </w:t>
      </w:r>
      <w:bookmarkStart w:id="84" w:name="bookmark11"/>
      <w:r w:rsidRPr="007A4AC0">
        <w:rPr>
          <w:i/>
        </w:rPr>
        <w:t xml:space="preserve">5. Гуманистические воспитательные системы в профессиональном </w:t>
      </w:r>
      <w:r w:rsidRPr="007A4AC0">
        <w:rPr>
          <w:i/>
        </w:rPr>
        <w:br/>
        <w:t xml:space="preserve">образовании </w:t>
      </w:r>
      <w:bookmarkEnd w:id="84"/>
    </w:p>
    <w:p w:rsidR="00582234" w:rsidRDefault="00582234" w:rsidP="00582234">
      <w:r>
        <w:t xml:space="preserve">Гуманистические воспитательные системы: история и современность. Обучающийся как индивидуальность в гуманистической воспитательной системе. Гуманистическая основа профилизации в образовании. </w:t>
      </w:r>
    </w:p>
    <w:p w:rsidR="00582234" w:rsidRPr="00B21159" w:rsidRDefault="00582234" w:rsidP="00582234">
      <w:pPr>
        <w:rPr>
          <w:spacing w:val="-4"/>
        </w:rPr>
      </w:pPr>
      <w:r w:rsidRPr="00B21159">
        <w:rPr>
          <w:spacing w:val="-4"/>
        </w:rPr>
        <w:t xml:space="preserve">Проектирование структуры воспитательной системы учреждения образования на основе субъект-субъектных отношений. Гуманно-личностная теория Ш.А. Амонашвили.  </w:t>
      </w:r>
    </w:p>
    <w:p w:rsidR="00582234" w:rsidRDefault="00582234" w:rsidP="00582234">
      <w:r>
        <w:t>Педагогические идеи, лежащие в основе различных региональных воспитательных систем: «средовой подход», создание эмоционально насыщенного развивающего и воспитывающего пространства для обучающихся, использование социально значимой трудовой деятельности обучающихся. Воспитательная система «Помоги себе учиться» (М.Б. Дьякова).</w:t>
      </w:r>
    </w:p>
    <w:p w:rsidR="00582234" w:rsidRPr="007A4AC0" w:rsidRDefault="00582234" w:rsidP="007A4AC0">
      <w:pPr>
        <w:spacing w:before="120" w:after="120"/>
        <w:ind w:left="1560" w:hanging="993"/>
        <w:jc w:val="left"/>
        <w:rPr>
          <w:i/>
        </w:rPr>
      </w:pPr>
      <w:r w:rsidRPr="007A4AC0">
        <w:rPr>
          <w:i/>
        </w:rPr>
        <w:t xml:space="preserve">Тема 6. Развитие творческого потенциала обучающегося в профессиональном образовании </w:t>
      </w:r>
    </w:p>
    <w:p w:rsidR="00582234" w:rsidRDefault="00582234" w:rsidP="00582234">
      <w:r>
        <w:t xml:space="preserve">Основные компоненты творческой индивидуальности. Развитие творческой индивидуальности обучающегося в целостном педагогическом процессе. Креативность как показатель творческой индивидуальности. Уровни интеллектуальной активности. Семь стадий развития творческого человека (В.И. Андреев).  </w:t>
      </w:r>
    </w:p>
    <w:p w:rsidR="00582234" w:rsidRDefault="00582234" w:rsidP="00582234">
      <w:r>
        <w:t xml:space="preserve"> Диагностика творческих способностей. Система оценки творческой индивидуальности обучающегося на основе оригинальных заданий.</w:t>
      </w:r>
    </w:p>
    <w:p w:rsidR="00582234" w:rsidRDefault="00582234" w:rsidP="00582234">
      <w:r>
        <w:lastRenderedPageBreak/>
        <w:t xml:space="preserve">Теории, ориентированные на развитие творческой индивидуальности обучающихся (И.П. Волков, Г.С. Альтшуллер). Коллективное творческое воспитание, его основные идеи. </w:t>
      </w:r>
    </w:p>
    <w:p w:rsidR="00582234" w:rsidRPr="007A4AC0" w:rsidRDefault="00582234" w:rsidP="007A4AC0">
      <w:pPr>
        <w:spacing w:before="120" w:after="120"/>
        <w:ind w:left="1560" w:hanging="993"/>
        <w:jc w:val="left"/>
        <w:rPr>
          <w:i/>
        </w:rPr>
      </w:pPr>
      <w:r w:rsidRPr="007A4AC0">
        <w:rPr>
          <w:i/>
        </w:rPr>
        <w:t xml:space="preserve">Тема 7. Инновации в профессиональном образовании </w:t>
      </w:r>
    </w:p>
    <w:p w:rsidR="00582234" w:rsidRDefault="00582234" w:rsidP="00582234">
      <w:r>
        <w:t>Инновационная деятельность профессиональных образовательных учреждений. Образовательный проект как цикл инновационной деятельности.</w:t>
      </w:r>
    </w:p>
    <w:p w:rsidR="00582234" w:rsidRDefault="00582234" w:rsidP="00582234">
      <w:r>
        <w:t xml:space="preserve"> Обеспечение устойчивого развития профессионального образовательного учреждения. Развитие социального партнерства в системе профессионального образования. Образовательные комплексы.</w:t>
      </w:r>
    </w:p>
    <w:p w:rsidR="00582234" w:rsidRDefault="00582234" w:rsidP="00582234">
      <w:pPr>
        <w:rPr>
          <w:b/>
          <w:bCs/>
        </w:rPr>
      </w:pPr>
      <w:r>
        <w:t>Болонский процесс. Реализация мировых педагогических тенденций и перспектив в профессиональном образовании.</w:t>
      </w:r>
    </w:p>
    <w:p w:rsidR="00582234" w:rsidRPr="007A4AC0" w:rsidRDefault="00582234" w:rsidP="007A4AC0">
      <w:pPr>
        <w:spacing w:before="120" w:after="120"/>
        <w:ind w:left="1560" w:hanging="993"/>
        <w:jc w:val="left"/>
        <w:rPr>
          <w:i/>
        </w:rPr>
      </w:pPr>
      <w:r w:rsidRPr="007A4AC0">
        <w:rPr>
          <w:i/>
        </w:rPr>
        <w:t>Тема 8. Непрерывное профессиональное образование</w:t>
      </w:r>
    </w:p>
    <w:p w:rsidR="00582234" w:rsidRDefault="00582234" w:rsidP="00582234">
      <w:pPr>
        <w:rPr>
          <w:bCs/>
        </w:rPr>
      </w:pPr>
      <w:r>
        <w:rPr>
          <w:bCs/>
        </w:rPr>
        <w:t xml:space="preserve">Актуальность идеи образования через всю жизнь. Профессиональное самоопределение. Формирование профессиональной карьеры. </w:t>
      </w:r>
    </w:p>
    <w:p w:rsidR="00582234" w:rsidRDefault="00582234" w:rsidP="00582234">
      <w:pPr>
        <w:rPr>
          <w:bCs/>
        </w:rPr>
      </w:pPr>
      <w:r>
        <w:rPr>
          <w:bCs/>
        </w:rPr>
        <w:t>Корпоративное профессиональное обучение. Бизнес-образование.</w:t>
      </w:r>
    </w:p>
    <w:p w:rsidR="00582234" w:rsidRDefault="00582234" w:rsidP="00582234">
      <w:pPr>
        <w:rPr>
          <w:bCs/>
        </w:rPr>
      </w:pPr>
      <w:r>
        <w:rPr>
          <w:bCs/>
        </w:rPr>
        <w:t xml:space="preserve">Подготовка преподавателей профессиональной школы. Подготовка мастеров производственного обучения. </w:t>
      </w:r>
    </w:p>
    <w:p w:rsidR="00582234" w:rsidRDefault="00582234" w:rsidP="00582234">
      <w:pPr>
        <w:rPr>
          <w:bCs/>
        </w:rPr>
      </w:pPr>
      <w:r>
        <w:rPr>
          <w:bCs/>
        </w:rPr>
        <w:t>Повышение квалификации специалистов профессионального образования.</w:t>
      </w:r>
    </w:p>
    <w:p w:rsidR="00597B8A" w:rsidRDefault="00597B8A">
      <w:pPr>
        <w:spacing w:after="160" w:line="259" w:lineRule="auto"/>
        <w:ind w:firstLine="0"/>
        <w:jc w:val="left"/>
        <w:rPr>
          <w:rFonts w:eastAsia="SimSun"/>
          <w:b/>
          <w:i/>
          <w:kern w:val="2"/>
          <w:szCs w:val="28"/>
          <w:lang w:eastAsia="hi-IN" w:bidi="hi-IN"/>
        </w:rPr>
      </w:pPr>
      <w:bookmarkStart w:id="85" w:name="_Toc38199069"/>
      <w:r>
        <w:rPr>
          <w:b/>
          <w:i/>
          <w:szCs w:val="28"/>
        </w:rPr>
        <w:br w:type="page"/>
      </w:r>
    </w:p>
    <w:p w:rsidR="00582234" w:rsidRPr="007A4AC0" w:rsidRDefault="00582234" w:rsidP="007A4AC0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r w:rsidRPr="007A4AC0">
        <w:rPr>
          <w:rFonts w:cs="Times New Roman"/>
          <w:b/>
          <w:i/>
          <w:sz w:val="28"/>
          <w:szCs w:val="28"/>
        </w:rPr>
        <w:lastRenderedPageBreak/>
        <w:t>У</w:t>
      </w:r>
      <w:r w:rsidR="007A4AC0" w:rsidRPr="007A4AC0">
        <w:rPr>
          <w:rFonts w:cs="Times New Roman"/>
          <w:b/>
          <w:i/>
          <w:sz w:val="28"/>
          <w:szCs w:val="28"/>
        </w:rPr>
        <w:t>чебно-методическая карта учебной дисциплины</w:t>
      </w:r>
      <w:bookmarkEnd w:id="85"/>
      <w:r w:rsidRPr="007A4AC0">
        <w:rPr>
          <w:rFonts w:cs="Times New Roman"/>
          <w:b/>
          <w:i/>
          <w:sz w:val="28"/>
          <w:szCs w:val="28"/>
        </w:rPr>
        <w:t xml:space="preserve"> </w:t>
      </w:r>
    </w:p>
    <w:p w:rsidR="00582234" w:rsidRDefault="00582234" w:rsidP="00004229">
      <w:bookmarkStart w:id="86" w:name="_Toc38199070"/>
      <w:r w:rsidRPr="007A4AC0">
        <w:t>очная форма получения высшего образования</w:t>
      </w:r>
      <w:bookmarkEnd w:id="86"/>
    </w:p>
    <w:p w:rsidR="00004229" w:rsidRPr="007A4AC0" w:rsidRDefault="00004229" w:rsidP="007A4AC0">
      <w:pPr>
        <w:jc w:val="left"/>
        <w:outlineLvl w:val="0"/>
        <w:rPr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567"/>
        <w:gridCol w:w="709"/>
        <w:gridCol w:w="709"/>
        <w:gridCol w:w="708"/>
        <w:gridCol w:w="567"/>
        <w:gridCol w:w="586"/>
        <w:gridCol w:w="832"/>
      </w:tblGrid>
      <w:tr w:rsidR="00582234" w:rsidTr="00597B8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Номер раздела, темы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Название раздела, темы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аудиторных </w:t>
            </w:r>
            <w:r w:rsidR="007A4AC0">
              <w:rPr>
                <w:sz w:val="24"/>
                <w:lang w:eastAsia="en-US"/>
              </w:rPr>
              <w:br/>
            </w:r>
            <w:r>
              <w:rPr>
                <w:sz w:val="24"/>
                <w:lang w:eastAsia="en-US"/>
              </w:rPr>
              <w:t>часов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часов</w:t>
            </w: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УСР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Форма контроля знаний</w:t>
            </w:r>
          </w:p>
        </w:tc>
      </w:tr>
      <w:tr w:rsidR="00582234" w:rsidTr="00597B8A">
        <w:trPr>
          <w:cantSplit/>
          <w:trHeight w:val="224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Практические</w:t>
            </w: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Семинарские</w:t>
            </w: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Лабораторные</w:t>
            </w: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Иное</w:t>
            </w: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 семестр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rPr>
          <w:trHeight w:val="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1</w:t>
            </w:r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Теоретические основы развития педагогических систем и технологий  в профессиональном обучении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Личностно ориентированное и развивающее обучение в профессиональной подготовке специалиста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Организация познавательной деятельности обучающихся в ходе профессиональной подготовки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Эффективное управление процессом обучения в профессиональном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Гуманистические воспитательные системы в профессиональном образовании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Развитие творческого потенциала обучающегося в профессиональном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Инновации в профессиональном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Непрерывное профессиональное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Итого за семестр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зачет</w:t>
            </w: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Всего аудиторных часов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</w:tbl>
    <w:p w:rsidR="00582234" w:rsidRDefault="00582234" w:rsidP="00582234">
      <w:pPr>
        <w:rPr>
          <w:bCs/>
        </w:rPr>
      </w:pPr>
      <w:r>
        <w:rPr>
          <w:bCs/>
        </w:rPr>
        <w:br w:type="page"/>
      </w:r>
    </w:p>
    <w:p w:rsidR="00582234" w:rsidRPr="007A4AC0" w:rsidRDefault="00582234" w:rsidP="007A4AC0">
      <w:pPr>
        <w:pStyle w:val="af"/>
        <w:spacing w:before="120" w:after="120"/>
        <w:ind w:left="709"/>
        <w:rPr>
          <w:rFonts w:cs="Times New Roman"/>
          <w:b/>
          <w:i/>
          <w:sz w:val="28"/>
          <w:szCs w:val="28"/>
        </w:rPr>
      </w:pPr>
      <w:bookmarkStart w:id="87" w:name="_Toc38199071"/>
      <w:r w:rsidRPr="007A4AC0">
        <w:rPr>
          <w:rFonts w:cs="Times New Roman"/>
          <w:b/>
          <w:i/>
          <w:sz w:val="28"/>
          <w:szCs w:val="28"/>
        </w:rPr>
        <w:lastRenderedPageBreak/>
        <w:t>У</w:t>
      </w:r>
      <w:r w:rsidR="007A4AC0" w:rsidRPr="007A4AC0">
        <w:rPr>
          <w:rFonts w:cs="Times New Roman"/>
          <w:b/>
          <w:i/>
          <w:sz w:val="28"/>
          <w:szCs w:val="28"/>
        </w:rPr>
        <w:t>чебно-методическая карта учебной дисциплины</w:t>
      </w:r>
      <w:bookmarkEnd w:id="87"/>
      <w:r w:rsidRPr="007A4AC0">
        <w:rPr>
          <w:rFonts w:cs="Times New Roman"/>
          <w:b/>
          <w:i/>
          <w:sz w:val="28"/>
          <w:szCs w:val="28"/>
        </w:rPr>
        <w:t xml:space="preserve"> </w:t>
      </w:r>
    </w:p>
    <w:p w:rsidR="00582234" w:rsidRDefault="00582234" w:rsidP="00004229">
      <w:bookmarkStart w:id="88" w:name="_Toc38199072"/>
      <w:r w:rsidRPr="007A4AC0">
        <w:t>заочная форма получения высшего образования</w:t>
      </w:r>
      <w:bookmarkEnd w:id="88"/>
    </w:p>
    <w:p w:rsidR="00004229" w:rsidRPr="007A4AC0" w:rsidRDefault="00004229" w:rsidP="007A4AC0">
      <w:pPr>
        <w:jc w:val="left"/>
        <w:outlineLvl w:val="0"/>
        <w:rPr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567"/>
        <w:gridCol w:w="709"/>
        <w:gridCol w:w="709"/>
        <w:gridCol w:w="709"/>
        <w:gridCol w:w="567"/>
        <w:gridCol w:w="567"/>
        <w:gridCol w:w="850"/>
      </w:tblGrid>
      <w:tr w:rsidR="00582234" w:rsidTr="00597B8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Номер раздела, темы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Название раздела, темы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аудиторных </w:t>
            </w:r>
            <w:r w:rsidR="007A4AC0">
              <w:rPr>
                <w:sz w:val="24"/>
                <w:lang w:eastAsia="en-US"/>
              </w:rPr>
              <w:br/>
            </w:r>
            <w:r>
              <w:rPr>
                <w:sz w:val="24"/>
                <w:lang w:eastAsia="en-US"/>
              </w:rPr>
              <w:t>часов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часов</w:t>
            </w: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Форма контроля знаний</w:t>
            </w:r>
          </w:p>
        </w:tc>
      </w:tr>
      <w:tr w:rsidR="00582234" w:rsidTr="00597B8A">
        <w:trPr>
          <w:cantSplit/>
          <w:trHeight w:val="24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Практические</w:t>
            </w: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Семинарские</w:t>
            </w: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Лабораторные</w:t>
            </w:r>
          </w:p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2234" w:rsidRDefault="00582234" w:rsidP="00C659B4">
            <w:pPr>
              <w:spacing w:line="254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Иное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34" w:rsidRDefault="00582234" w:rsidP="00C659B4">
            <w:pPr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 семестр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rPr>
          <w:trHeight w:val="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1</w:t>
            </w:r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Теоретические основы развития педагогических систем и технологий  в профессиональном обучении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Личностно ориентированное и развивающее обучение в профессиональной подготовке специалиста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Организация познавательной деятельности обучающихся в ходе профессиональной подготовки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Эффективное управление процессом обучения в профессиональном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Гуманистические воспитательные системы в профессиональном образовании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Развитие творческого потенциала обучающегося в профессиональном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Инновации в профессиональном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Непрерывное профессиональное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Итого за семестр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зачет</w:t>
            </w:r>
          </w:p>
        </w:tc>
      </w:tr>
      <w:tr w:rsidR="00582234" w:rsidTr="00597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Всего аудиторных часов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34" w:rsidRDefault="00582234" w:rsidP="00C659B4">
            <w:pPr>
              <w:spacing w:line="254" w:lineRule="auto"/>
              <w:ind w:firstLine="0"/>
              <w:jc w:val="left"/>
              <w:rPr>
                <w:sz w:val="24"/>
                <w:lang w:eastAsia="en-US"/>
              </w:rPr>
            </w:pPr>
          </w:p>
        </w:tc>
      </w:tr>
    </w:tbl>
    <w:p w:rsidR="00582234" w:rsidRDefault="00582234" w:rsidP="00582234">
      <w:pPr>
        <w:ind w:firstLine="0"/>
        <w:jc w:val="left"/>
        <w:rPr>
          <w:b/>
          <w:szCs w:val="28"/>
        </w:rPr>
        <w:sectPr w:rsidR="00582234" w:rsidSect="008B6318">
          <w:headerReference w:type="default" r:id="rId13"/>
          <w:pgSz w:w="11906" w:h="16838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7036AF" w:rsidRPr="007A4AC0" w:rsidRDefault="007036AF" w:rsidP="00B60653">
      <w:pPr>
        <w:pStyle w:val="13"/>
      </w:pPr>
      <w:bookmarkStart w:id="89" w:name="_Toc403848044"/>
      <w:bookmarkStart w:id="90" w:name="_Toc496256973"/>
      <w:bookmarkStart w:id="91" w:name="_Toc38199075"/>
      <w:bookmarkStart w:id="92" w:name="_Hlk3292538"/>
      <w:bookmarkStart w:id="93" w:name="ГЛОССАРИЙ_ОСНОВНЫХ_ПОНЯТИЙ"/>
      <w:bookmarkStart w:id="94" w:name="_Toc5796033"/>
      <w:bookmarkStart w:id="95" w:name="_Toc37873576"/>
      <w:bookmarkStart w:id="96" w:name="_Toc37873678"/>
      <w:bookmarkStart w:id="97" w:name="_Toc37873859"/>
      <w:bookmarkStart w:id="98" w:name="_Toc41075893"/>
      <w:bookmarkEnd w:id="55"/>
      <w:bookmarkEnd w:id="56"/>
      <w:bookmarkEnd w:id="60"/>
      <w:bookmarkEnd w:id="61"/>
      <w:bookmarkEnd w:id="62"/>
      <w:bookmarkEnd w:id="63"/>
      <w:bookmarkEnd w:id="64"/>
      <w:bookmarkEnd w:id="65"/>
      <w:r w:rsidRPr="007A4AC0">
        <w:lastRenderedPageBreak/>
        <w:t>Г</w:t>
      </w:r>
      <w:r w:rsidR="00597B8A" w:rsidRPr="007A4AC0">
        <w:t>лоссарий основных понятий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7036AF" w:rsidRDefault="007036AF" w:rsidP="007036AF">
      <w:pPr>
        <w:pStyle w:val="211"/>
        <w:spacing w:after="0" w:line="360" w:lineRule="exact"/>
        <w:ind w:left="0" w:firstLine="709"/>
        <w:jc w:val="both"/>
        <w:rPr>
          <w:spacing w:val="-4"/>
          <w:kern w:val="28"/>
          <w:sz w:val="28"/>
          <w:szCs w:val="28"/>
        </w:rPr>
      </w:pPr>
      <w:r>
        <w:rPr>
          <w:rFonts w:cs="Times New Roman"/>
          <w:i/>
          <w:spacing w:val="-4"/>
          <w:kern w:val="28"/>
          <w:sz w:val="28"/>
          <w:szCs w:val="28"/>
        </w:rPr>
        <w:t>Болонский процесс</w:t>
      </w:r>
      <w:r>
        <w:rPr>
          <w:rFonts w:cs="Times New Roman"/>
          <w:spacing w:val="-4"/>
          <w:kern w:val="28"/>
          <w:sz w:val="28"/>
          <w:szCs w:val="28"/>
        </w:rPr>
        <w:t xml:space="preserve"> – совокупность организационных мероприятий (начиная с 1988 г.) по созданию единого европейского пространства высшего образования. Болонский университет – это первый в мире университет (был основан в 1088 году).</w:t>
      </w:r>
    </w:p>
    <w:p w:rsidR="007036AF" w:rsidRDefault="007036AF" w:rsidP="007036AF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Глобализация образовательного процесса</w:t>
      </w:r>
      <w:r>
        <w:rPr>
          <w:sz w:val="28"/>
          <w:szCs w:val="28"/>
        </w:rPr>
        <w:t xml:space="preserve"> – соответствие образования требованиям общества; расширение взаимовлияния различных культур; «взращивание» в обучении творческого потенциала человека; приоритет общечеловеческих ценностей.</w:t>
      </w:r>
    </w:p>
    <w:p w:rsidR="007036AF" w:rsidRDefault="007036AF" w:rsidP="007036AF">
      <w:pPr>
        <w:pStyle w:val="ad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i/>
          <w:sz w:val="28"/>
          <w:szCs w:val="28"/>
        </w:rPr>
        <w:t>Гуманизация образования</w:t>
      </w:r>
      <w:r>
        <w:rPr>
          <w:sz w:val="28"/>
          <w:szCs w:val="28"/>
        </w:rPr>
        <w:t xml:space="preserve"> – преодоление авторитарной педагогики; направление </w:t>
      </w:r>
      <w:r>
        <w:rPr>
          <w:spacing w:val="-2"/>
          <w:sz w:val="28"/>
          <w:szCs w:val="28"/>
        </w:rPr>
        <w:t xml:space="preserve">содержания образования на раскрытие индивидуальности человека, его осознанное самоопределение, нестандартное отношение к миру. </w:t>
      </w:r>
    </w:p>
    <w:p w:rsidR="007036AF" w:rsidRDefault="007036AF" w:rsidP="007036AF">
      <w:pPr>
        <w:pStyle w:val="21"/>
        <w:spacing w:after="0" w:line="360" w:lineRule="exact"/>
        <w:ind w:left="0"/>
        <w:rPr>
          <w:color w:val="000000"/>
          <w:szCs w:val="28"/>
        </w:rPr>
      </w:pPr>
      <w:r>
        <w:rPr>
          <w:i/>
          <w:color w:val="000000"/>
          <w:szCs w:val="28"/>
        </w:rPr>
        <w:t>Гуманизм</w:t>
      </w:r>
      <w:r>
        <w:rPr>
          <w:color w:val="000000"/>
          <w:szCs w:val="28"/>
        </w:rPr>
        <w:t xml:space="preserve"> – признание индивидуальности человека как ценности, право человека на свободное развитие и проявление своих способностей, утверждение блага человека как критерия оценки общественных отношений.</w:t>
      </w:r>
    </w:p>
    <w:p w:rsidR="007036AF" w:rsidRDefault="007036AF" w:rsidP="007036AF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Вариативность и альтернативность образования</w:t>
      </w:r>
      <w:r>
        <w:rPr>
          <w:sz w:val="28"/>
          <w:szCs w:val="28"/>
        </w:rPr>
        <w:t xml:space="preserve"> – решение проблемы выбора; диалектическое единство вариативности и инвариантности, как требование сохранения основных знаний и гибкого учета изменений в обществе; опережающий характер и обновление содержания. </w:t>
      </w:r>
    </w:p>
    <w:p w:rsidR="007036AF" w:rsidRDefault="007036AF" w:rsidP="007036AF">
      <w:pPr>
        <w:pStyle w:val="21"/>
        <w:spacing w:after="0" w:line="360" w:lineRule="exact"/>
        <w:ind w:left="0"/>
        <w:rPr>
          <w:szCs w:val="28"/>
        </w:rPr>
      </w:pPr>
      <w:r>
        <w:rPr>
          <w:bCs/>
          <w:i/>
          <w:iCs/>
          <w:szCs w:val="28"/>
        </w:rPr>
        <w:t>Диалог –</w:t>
      </w:r>
      <w:r>
        <w:rPr>
          <w:szCs w:val="28"/>
        </w:rPr>
        <w:t xml:space="preserve"> восприятие участниками педагогического взаимодействия друг друга как равных партнеров; умение слушать и слышать друг друга; утверждение чужого «Я» независимо от взглядов, характера; помощь педагога воспитаннику в формировании своего образа мыслей, своего видения проблемы, своего пути решения задачи.</w:t>
      </w:r>
    </w:p>
    <w:p w:rsidR="007036AF" w:rsidRDefault="007036AF" w:rsidP="007036AF">
      <w:pPr>
        <w:pStyle w:val="211"/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Дифференциация обучения</w:t>
      </w:r>
      <w:r>
        <w:rPr>
          <w:sz w:val="28"/>
          <w:szCs w:val="28"/>
        </w:rPr>
        <w:t xml:space="preserve"> – форма организации учебной деятельности, учитывающая склонности, интересы, способности обучающихся (используется в более узком смысле, чем понятие «индивидуализация обучения», т.е. как разделение в обучении, выделение частного в обучении).</w:t>
      </w:r>
    </w:p>
    <w:p w:rsidR="007036AF" w:rsidRDefault="007036AF" w:rsidP="007036AF">
      <w:pPr>
        <w:pStyle w:val="21"/>
        <w:spacing w:after="0" w:line="360" w:lineRule="exact"/>
        <w:ind w:left="0"/>
        <w:rPr>
          <w:szCs w:val="28"/>
        </w:rPr>
      </w:pPr>
      <w:r>
        <w:rPr>
          <w:i/>
          <w:szCs w:val="28"/>
        </w:rPr>
        <w:t>Индивидуализация обучения</w:t>
      </w:r>
      <w:r>
        <w:rPr>
          <w:szCs w:val="28"/>
        </w:rPr>
        <w:t xml:space="preserve"> </w:t>
      </w:r>
      <w:r>
        <w:rPr>
          <w:rFonts w:eastAsia="TimesNewRoman"/>
          <w:szCs w:val="28"/>
        </w:rPr>
        <w:t>–</w:t>
      </w:r>
      <w:r>
        <w:rPr>
          <w:szCs w:val="28"/>
        </w:rPr>
        <w:t xml:space="preserve"> организация учебного процесса с учетом индивидуальных особенностей обучающихся (используется в широком смысле, т.е. как базовый принцип личностно ориентированного образования).</w:t>
      </w:r>
    </w:p>
    <w:p w:rsidR="007036AF" w:rsidRDefault="007036AF" w:rsidP="007036AF">
      <w:pPr>
        <w:pStyle w:val="211"/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Индивидуально-психологическое своеобразие обучающегося</w:t>
      </w:r>
      <w:r>
        <w:rPr>
          <w:sz w:val="28"/>
          <w:szCs w:val="28"/>
        </w:rPr>
        <w:t xml:space="preserve"> </w:t>
      </w:r>
      <w:r>
        <w:rPr>
          <w:rFonts w:eastAsia="TimesNew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волевые качества, способность к саморегуляции, осознание себя как творца материальных и духовных ценностей, эмоциональные характеристики и т.д.</w:t>
      </w:r>
    </w:p>
    <w:p w:rsidR="007036AF" w:rsidRDefault="007036AF" w:rsidP="007036AF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Индивидуальность </w:t>
      </w:r>
      <w:r>
        <w:rPr>
          <w:rFonts w:eastAsia="TimesNewRoman"/>
          <w:sz w:val="28"/>
          <w:szCs w:val="28"/>
        </w:rPr>
        <w:t>–</w:t>
      </w:r>
      <w:r>
        <w:rPr>
          <w:sz w:val="28"/>
          <w:szCs w:val="28"/>
        </w:rPr>
        <w:t xml:space="preserve"> система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свойств человека, включающая биохимические особенности организма, социальный статус личности в обществе, духовно-мировоззренческий уровень самоидентификации и самореализации.</w:t>
      </w:r>
    </w:p>
    <w:p w:rsidR="007036AF" w:rsidRDefault="007036AF" w:rsidP="007036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Интеракционизм</w:t>
      </w:r>
      <w:r>
        <w:rPr>
          <w:sz w:val="28"/>
          <w:szCs w:val="28"/>
        </w:rPr>
        <w:t xml:space="preserve"> – направление в современной социальной психологии и педагогике, базирующееся на концепциях американского социолога и психолога Дж. Г. Мида.</w:t>
      </w:r>
    </w:p>
    <w:p w:rsidR="007036AF" w:rsidRDefault="007036AF" w:rsidP="007036AF">
      <w:pPr>
        <w:pStyle w:val="21"/>
        <w:spacing w:after="0" w:line="360" w:lineRule="exact"/>
        <w:ind w:left="0"/>
        <w:rPr>
          <w:szCs w:val="28"/>
        </w:rPr>
      </w:pPr>
      <w:r>
        <w:rPr>
          <w:i/>
        </w:rPr>
        <w:lastRenderedPageBreak/>
        <w:t>Корпоративное профессиональное обучение</w:t>
      </w:r>
      <w:r>
        <w:t xml:space="preserve"> – обучение сотрудников непосредственно на предприятии, в организации, в учреждении образования и т.д.</w:t>
      </w:r>
    </w:p>
    <w:p w:rsidR="007036AF" w:rsidRDefault="007036AF" w:rsidP="007036AF">
      <w:pPr>
        <w:pStyle w:val="21"/>
        <w:spacing w:after="0" w:line="360" w:lineRule="exact"/>
        <w:ind w:left="0"/>
        <w:rPr>
          <w:szCs w:val="28"/>
        </w:rPr>
      </w:pPr>
      <w:r>
        <w:rPr>
          <w:i/>
          <w:szCs w:val="28"/>
        </w:rPr>
        <w:t>Креативно-педагогическая цивилизация</w:t>
      </w:r>
      <w:r>
        <w:rPr>
          <w:szCs w:val="28"/>
        </w:rPr>
        <w:t xml:space="preserve"> – направление в педагогике XXI века, предполагающее глубокое целостное развитие обучаемого в гармонии с окружающим миром. </w:t>
      </w:r>
    </w:p>
    <w:p w:rsidR="007036AF" w:rsidRDefault="007036AF" w:rsidP="007036AF">
      <w:pPr>
        <w:pStyle w:val="211"/>
        <w:spacing w:after="0" w:line="360" w:lineRule="exact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Креативность </w:t>
      </w:r>
      <w:r>
        <w:rPr>
          <w:rFonts w:eastAsia="TimesNew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свойство творческой индивидуальности, позволяющее ей осуществлять продуктивные преобразования на уровнях взаимодействия с собой, с другими и с миром.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Умение человека взаимодействовать с самим собой, «прочесть» себя способствует его эффективной самоидентификации и самореализации.</w:t>
      </w:r>
      <w:r>
        <w:rPr>
          <w:i/>
          <w:sz w:val="28"/>
          <w:szCs w:val="28"/>
        </w:rPr>
        <w:t xml:space="preserve"> </w:t>
      </w:r>
    </w:p>
    <w:p w:rsidR="007036AF" w:rsidRDefault="007036AF" w:rsidP="007036AF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Личностно ориентированное образование </w:t>
      </w:r>
      <w:r>
        <w:rPr>
          <w:rFonts w:eastAsia="TimesNewRoman"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парадигмальное направление в педагогике, главной целью которого является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становление человека, обретение им индивидуальности, неповторимости, способности к жизнетворчеству.</w:t>
      </w:r>
    </w:p>
    <w:p w:rsidR="007036AF" w:rsidRDefault="007036AF" w:rsidP="007036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Мыследеятельность</w:t>
      </w:r>
      <w:r>
        <w:rPr>
          <w:sz w:val="28"/>
          <w:szCs w:val="28"/>
        </w:rPr>
        <w:t xml:space="preserve"> – организация мыслительной деятельности участников педагогического процесса; не усвоение учащимися готовых истин, а самостоятельное решение проблем через осуществление системы мыслительных операций (анализ, синтез, сравнение, обобщение, классификация и т.д.); сочетание различных форм организации мыслительной деятельности учащихся (в частности, индивидуальной, парной, групповой); процесс обмена мыслями между участниками педагогического процесса.</w:t>
      </w:r>
    </w:p>
    <w:p w:rsidR="007036AF" w:rsidRDefault="007036AF" w:rsidP="007036AF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Непрерывность образования</w:t>
      </w:r>
      <w:r>
        <w:rPr>
          <w:sz w:val="28"/>
          <w:szCs w:val="28"/>
        </w:rPr>
        <w:t xml:space="preserve"> – свободный доступ к повышению уровня образования; необходимость приобретения знаний на протяжении всей жизни – главное условие самореализации человека.</w:t>
      </w:r>
    </w:p>
    <w:p w:rsidR="007036AF" w:rsidRDefault="007036AF" w:rsidP="007036AF">
      <w:pPr>
        <w:pStyle w:val="21"/>
        <w:spacing w:after="0" w:line="360" w:lineRule="exact"/>
        <w:ind w:left="0"/>
        <w:rPr>
          <w:szCs w:val="28"/>
        </w:rPr>
      </w:pPr>
      <w:r>
        <w:rPr>
          <w:i/>
          <w:szCs w:val="28"/>
        </w:rPr>
        <w:t>Педагогическая система</w:t>
      </w:r>
      <w:r>
        <w:rPr>
          <w:szCs w:val="28"/>
        </w:rPr>
        <w:t xml:space="preserve"> – совокупность таких элементов, как: цели образования; содержание образования; методы, средства, организационные формы обучения и воспитания; педагоги (учителя, преподаватели, мастера производственного обучения, воспитатели); обучающиеся (учащиеся, студенты). Системообразующим элементом педагогической системы являются цели.</w:t>
      </w:r>
    </w:p>
    <w:p w:rsidR="007036AF" w:rsidRDefault="007036AF" w:rsidP="007036AF">
      <w:pPr>
        <w:pStyle w:val="21"/>
        <w:spacing w:after="0" w:line="360" w:lineRule="exact"/>
        <w:ind w:left="0"/>
        <w:rPr>
          <w:szCs w:val="28"/>
        </w:rPr>
      </w:pPr>
      <w:r>
        <w:rPr>
          <w:i/>
          <w:szCs w:val="28"/>
        </w:rPr>
        <w:t>Педагогический процесс</w:t>
      </w:r>
      <w:r>
        <w:rPr>
          <w:szCs w:val="28"/>
        </w:rPr>
        <w:t xml:space="preserve"> </w:t>
      </w:r>
      <w:r>
        <w:rPr>
          <w:rFonts w:eastAsia="TimesNewRoman"/>
          <w:szCs w:val="28"/>
        </w:rPr>
        <w:t>–</w:t>
      </w:r>
      <w:r>
        <w:rPr>
          <w:szCs w:val="28"/>
        </w:rPr>
        <w:t xml:space="preserve"> обусловливается целями образования и взаимодействием основных его компонентов, таких как: содержание обучения; преподавание, т.е. деятельность учителя, преподавателя; учение – деятельность учащихся, студентов; средства обучения.</w:t>
      </w:r>
    </w:p>
    <w:p w:rsidR="007036AF" w:rsidRDefault="007036AF" w:rsidP="007036AF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Преемственность образования</w:t>
      </w:r>
      <w:r>
        <w:rPr>
          <w:sz w:val="28"/>
          <w:szCs w:val="28"/>
        </w:rPr>
        <w:t xml:space="preserve"> – единство целей, содержания и форм профессиональной подготовки человека. </w:t>
      </w:r>
    </w:p>
    <w:p w:rsidR="007036AF" w:rsidRDefault="007036AF" w:rsidP="007036AF">
      <w:pPr>
        <w:pStyle w:val="21"/>
        <w:spacing w:after="0" w:line="360" w:lineRule="exact"/>
        <w:ind w:left="0"/>
      </w:pPr>
      <w:r>
        <w:rPr>
          <w:i/>
        </w:rPr>
        <w:t>Педагогика индивидуальности</w:t>
      </w:r>
      <w:r>
        <w:t xml:space="preserve"> </w:t>
      </w:r>
      <w:r>
        <w:rPr>
          <w:rFonts w:eastAsia="TimesNewRoman"/>
          <w:szCs w:val="28"/>
        </w:rPr>
        <w:t>–</w:t>
      </w:r>
      <w:r>
        <w:t xml:space="preserve"> составная часть педагогики, имеющая интегративный характер (имеет место синтез разных наук − педагогики, психологии, социологии, этики, эстетики и др.) и область появления на стыке психологии (закономерности и механизмы развития индивидуальности) и педагогики (управление развитием индивидуальности, средства и условия ее формирования). </w:t>
      </w:r>
    </w:p>
    <w:p w:rsidR="007036AF" w:rsidRDefault="007036AF" w:rsidP="007036AF">
      <w:pPr>
        <w:pStyle w:val="21"/>
        <w:spacing w:after="0" w:line="360" w:lineRule="exact"/>
        <w:ind w:left="0"/>
        <w:rPr>
          <w:szCs w:val="28"/>
        </w:rPr>
      </w:pPr>
      <w:r>
        <w:rPr>
          <w:bCs/>
          <w:i/>
          <w:iCs/>
          <w:szCs w:val="28"/>
        </w:rPr>
        <w:lastRenderedPageBreak/>
        <w:t>Полилог –</w:t>
      </w:r>
      <w:r>
        <w:rPr>
          <w:szCs w:val="28"/>
        </w:rPr>
        <w:t xml:space="preserve"> «многоголосие», в котором можно услышать голос каждого участника педагогического взаимодействия; право каждого участника педагогического процесса на свою индивидуальную точку зрения.</w:t>
      </w:r>
    </w:p>
    <w:p w:rsidR="007036AF" w:rsidRDefault="007036AF" w:rsidP="007036AF">
      <w:r>
        <w:rPr>
          <w:i/>
        </w:rPr>
        <w:t>Принцип корпоративизма</w:t>
      </w:r>
      <w:r>
        <w:t xml:space="preserve"> </w:t>
      </w:r>
      <w:r>
        <w:rPr>
          <w:rFonts w:eastAsia="TimesNewRoman"/>
          <w:szCs w:val="28"/>
        </w:rPr>
        <w:t>–</w:t>
      </w:r>
      <w:r>
        <w:t xml:space="preserve"> построение взаимовыгодных отношений с целью совместного достижения общих результатов при обязательном соблюдении интересов всех сторон.</w:t>
      </w:r>
    </w:p>
    <w:p w:rsidR="007036AF" w:rsidRDefault="007036AF" w:rsidP="007036AF">
      <w:r>
        <w:rPr>
          <w:i/>
        </w:rPr>
        <w:t>Профессиональная карьера</w:t>
      </w:r>
      <w:r>
        <w:t xml:space="preserve"> – достижение человеком в социуме нового высокого профессионального, социального, экономического, научного, культурного и нравственного статуса на основе самоопределения и саморегуляции; системное, поступательное профессиональное развитие, предусматривающее эффективное продвижение в социальной, профессиональной и производственной сферах, включающее качественное непрерывное профессиональное образование в соответствии с обоснованными целями, стратегией, технологией.</w:t>
      </w:r>
    </w:p>
    <w:p w:rsidR="007036AF" w:rsidRDefault="007036AF" w:rsidP="007036AF">
      <w:r>
        <w:rPr>
          <w:i/>
        </w:rPr>
        <w:t>Профессиональное самоопределение</w:t>
      </w:r>
      <w:r>
        <w:t xml:space="preserve"> </w:t>
      </w:r>
      <w:r>
        <w:rPr>
          <w:rFonts w:eastAsia="TimesNewRoman"/>
          <w:szCs w:val="28"/>
        </w:rPr>
        <w:t>–</w:t>
      </w:r>
      <w:r>
        <w:t xml:space="preserve"> многомерный и многоступенчатый процесс, который можно рассматривать как: 1) серию задач, которые ставит общество перед человеком – социологический подход;</w:t>
      </w:r>
    </w:p>
    <w:p w:rsidR="007036AF" w:rsidRDefault="007036AF" w:rsidP="007036AF">
      <w:r>
        <w:t>2) процесс поэтапного принятия решений, посредством которых человек формирует баланс между собственными предпочтениями и потребностями системы разделения труда в обществе – социально-психологический подход;</w:t>
      </w:r>
    </w:p>
    <w:p w:rsidR="007036AF" w:rsidRDefault="007036AF" w:rsidP="007036AF">
      <w:r>
        <w:t>3) процесс формирования индивидуального стиля жизни, частью которого является профессиональная деятельность – дифференциально-психологический подход.</w:t>
      </w:r>
    </w:p>
    <w:p w:rsidR="007036AF" w:rsidRDefault="007036AF" w:rsidP="007036AF">
      <w:pPr>
        <w:pStyle w:val="211"/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Профилизация обучения</w:t>
      </w:r>
      <w:r>
        <w:rPr>
          <w:sz w:val="28"/>
          <w:szCs w:val="28"/>
        </w:rPr>
        <w:t xml:space="preserve"> – такая организация учебного процесса с учетом индивидуальных особенностей обучающегося, при которой последний получает общее среднее образование, осознанно и самостоятельно определяет свой профессиональный выбор, приобретает готовность к получению профессионального образования, отвечающего его задаткам и интересам, а также запросам социума. </w:t>
      </w:r>
    </w:p>
    <w:p w:rsidR="007036AF" w:rsidRDefault="007036AF" w:rsidP="007036AF">
      <w:pPr>
        <w:rPr>
          <w:szCs w:val="28"/>
        </w:rPr>
      </w:pPr>
      <w:r>
        <w:rPr>
          <w:i/>
          <w:szCs w:val="28"/>
        </w:rPr>
        <w:t>Профориентология</w:t>
      </w:r>
      <w:r>
        <w:rPr>
          <w:szCs w:val="28"/>
        </w:rPr>
        <w:t xml:space="preserve"> </w:t>
      </w:r>
      <w:r>
        <w:rPr>
          <w:rFonts w:eastAsia="TimesNewRoman"/>
          <w:szCs w:val="28"/>
        </w:rPr>
        <w:t>–</w:t>
      </w:r>
      <w:r>
        <w:rPr>
          <w:szCs w:val="28"/>
        </w:rPr>
        <w:t xml:space="preserve"> научная дисциплина, находящаяся на стыке философии, психологии и педагогики, изучающая закономерности и механизмы профессионального становления человека.</w:t>
      </w:r>
    </w:p>
    <w:p w:rsidR="007036AF" w:rsidRDefault="007036AF" w:rsidP="007036AF">
      <w:pPr>
        <w:pStyle w:val="21"/>
        <w:spacing w:after="0" w:line="360" w:lineRule="exact"/>
        <w:ind w:left="0"/>
      </w:pPr>
      <w:r>
        <w:rPr>
          <w:bCs/>
          <w:i/>
          <w:iCs/>
          <w:szCs w:val="28"/>
        </w:rPr>
        <w:t>Смыслотворчество –</w:t>
      </w:r>
      <w:r>
        <w:rPr>
          <w:szCs w:val="28"/>
        </w:rPr>
        <w:t xml:space="preserve"> процесс осознанного создания (творения) субъектами педагогического взаимодействия нового содержания, значения предметов и явлений окружающей действительности; выражение индивидуального отношения к явлениям действительности; рефлексия с позиций своей индивидуальности; понимание каждым участником педагогического процесса, смысла изучаемого, рассматриваемого явления, события, ситуации, предмета; обмен индивидуальными смыслами между участниками педагогического взаимодействия. </w:t>
      </w:r>
    </w:p>
    <w:p w:rsidR="007036AF" w:rsidRDefault="007036AF" w:rsidP="007036AF">
      <w:pPr>
        <w:pStyle w:val="211"/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Творческая направленность человека</w:t>
      </w:r>
      <w:r>
        <w:rPr>
          <w:sz w:val="28"/>
          <w:szCs w:val="28"/>
        </w:rPr>
        <w:t xml:space="preserve"> </w:t>
      </w:r>
      <w:r>
        <w:rPr>
          <w:rFonts w:eastAsia="TimesNew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потребность в творческом самовыражении, установка на индивидуально и общественно значимые результаты и т.д.</w:t>
      </w:r>
    </w:p>
    <w:p w:rsidR="007036AF" w:rsidRDefault="007036AF" w:rsidP="007036AF">
      <w:pPr>
        <w:pStyle w:val="211"/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Творческий потенциал человека</w:t>
      </w:r>
      <w:r>
        <w:rPr>
          <w:sz w:val="28"/>
          <w:szCs w:val="28"/>
        </w:rPr>
        <w:t xml:space="preserve"> </w:t>
      </w:r>
      <w:r>
        <w:rPr>
          <w:rFonts w:eastAsia="TimesNew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одаренность в определенном виде деятельности; наличие интеллектуальных и практических знаний, умений, навыков и способность применять их на практике; наличие логического мышления и интуиции и т.д.</w:t>
      </w:r>
    </w:p>
    <w:p w:rsidR="007036AF" w:rsidRDefault="007036AF" w:rsidP="007036AF">
      <w:pPr>
        <w:rPr>
          <w:szCs w:val="28"/>
        </w:rPr>
      </w:pPr>
      <w:r>
        <w:rPr>
          <w:rFonts w:eastAsia="TimesNewRoman"/>
          <w:i/>
          <w:szCs w:val="28"/>
        </w:rPr>
        <w:t>Транспрофессионализм</w:t>
      </w:r>
      <w:r>
        <w:rPr>
          <w:rFonts w:eastAsia="TimesNewRoman"/>
          <w:szCs w:val="28"/>
        </w:rPr>
        <w:t xml:space="preserve"> – это знания и навыки, необходимые для применения конвергентных технологий; освоения и выполнения не только родственных, но и совершенно далеких друг от друга профессиональных умений, готовности выходить за рамки сформировавшегося профессионального опыта.</w:t>
      </w:r>
    </w:p>
    <w:p w:rsidR="00447DCE" w:rsidRDefault="007036AF">
      <w:pPr>
        <w:rPr>
          <w:rFonts w:eastAsia="TimesNewRoman"/>
          <w:szCs w:val="28"/>
        </w:rPr>
      </w:pPr>
      <w:r>
        <w:rPr>
          <w:rFonts w:eastAsia="TimesNewRoman"/>
          <w:i/>
          <w:szCs w:val="28"/>
        </w:rPr>
        <w:t xml:space="preserve">Трансфессия </w:t>
      </w:r>
      <w:r>
        <w:rPr>
          <w:rFonts w:eastAsia="TimesNewRoman"/>
          <w:szCs w:val="28"/>
        </w:rPr>
        <w:t>– вид трудовой активности, реализуемой на основе синтеза профессиональных компетенций, принадлежащих к разным специализированным областям. Теоретической основой трансфессий выступает многомерность, предполагающая трансдисциплинарный синтез знаний из разных наук: естественных, технических, социально-гуманитарных и философских.</w:t>
      </w:r>
    </w:p>
    <w:p w:rsidR="006D44FF" w:rsidRPr="007A4AC0" w:rsidRDefault="006D44FF" w:rsidP="00B60653">
      <w:pPr>
        <w:pStyle w:val="13"/>
      </w:pPr>
      <w:bookmarkStart w:id="99" w:name="_Toc41075894"/>
      <w:r w:rsidRPr="007A4AC0">
        <w:t>Список литературы</w:t>
      </w:r>
      <w:bookmarkEnd w:id="99"/>
    </w:p>
    <w:p w:rsidR="006D44FF" w:rsidRPr="007A4AC0" w:rsidRDefault="006D44FF" w:rsidP="006D44FF">
      <w:pPr>
        <w:rPr>
          <w:b/>
          <w:i/>
        </w:rPr>
      </w:pPr>
      <w:r w:rsidRPr="007A4AC0">
        <w:rPr>
          <w:b/>
          <w:i/>
        </w:rPr>
        <w:t xml:space="preserve">Основная  литература </w:t>
      </w:r>
    </w:p>
    <w:p w:rsidR="006D44FF" w:rsidRDefault="006D44FF" w:rsidP="006D44FF">
      <w:pPr>
        <w:widowControl w:val="0"/>
        <w:numPr>
          <w:ilvl w:val="0"/>
          <w:numId w:val="5"/>
        </w:numPr>
        <w:tabs>
          <w:tab w:val="clear" w:pos="720"/>
          <w:tab w:val="left" w:pos="0"/>
          <w:tab w:val="num" w:pos="1134"/>
        </w:tabs>
        <w:suppressAutoHyphens/>
        <w:ind w:left="0" w:firstLine="733"/>
        <w:rPr>
          <w:szCs w:val="28"/>
        </w:rPr>
      </w:pPr>
      <w:r>
        <w:rPr>
          <w:szCs w:val="28"/>
        </w:rPr>
        <w:t xml:space="preserve">Астахова, О. М. Профессиональная педагогика : курс лекций </w:t>
      </w:r>
      <w:r>
        <w:rPr>
          <w:szCs w:val="28"/>
        </w:rPr>
        <w:br/>
        <w:t>/ О. М. Астахова, И. В. Шараева. – Горки : БГСХА, 2017. – 71 с.</w:t>
      </w:r>
    </w:p>
    <w:p w:rsidR="006D44FF" w:rsidRDefault="006D44FF" w:rsidP="006D44FF">
      <w:pPr>
        <w:widowControl w:val="0"/>
        <w:numPr>
          <w:ilvl w:val="0"/>
          <w:numId w:val="5"/>
        </w:numPr>
        <w:tabs>
          <w:tab w:val="clear" w:pos="720"/>
          <w:tab w:val="left" w:pos="0"/>
          <w:tab w:val="num" w:pos="1134"/>
        </w:tabs>
        <w:suppressAutoHyphens/>
        <w:ind w:left="0" w:firstLine="733"/>
        <w:rPr>
          <w:szCs w:val="28"/>
        </w:rPr>
      </w:pPr>
      <w:r>
        <w:rPr>
          <w:szCs w:val="28"/>
        </w:rPr>
        <w:t>Жуков, Г. Н. Общая и профессиональная педагогика / Г. Н. Жуков, П. Г. Матросов. – Москва : ИНФРА-М, 2017. – 425 с.</w:t>
      </w:r>
    </w:p>
    <w:p w:rsidR="006D44FF" w:rsidRDefault="006D44FF" w:rsidP="006D44FF">
      <w:pPr>
        <w:widowControl w:val="0"/>
        <w:numPr>
          <w:ilvl w:val="0"/>
          <w:numId w:val="5"/>
        </w:numPr>
        <w:tabs>
          <w:tab w:val="clear" w:pos="720"/>
          <w:tab w:val="left" w:pos="0"/>
          <w:tab w:val="num" w:pos="1134"/>
        </w:tabs>
        <w:suppressAutoHyphens/>
        <w:ind w:left="0" w:firstLine="733"/>
        <w:rPr>
          <w:szCs w:val="28"/>
        </w:rPr>
      </w:pPr>
      <w:r>
        <w:rPr>
          <w:szCs w:val="28"/>
        </w:rPr>
        <w:t xml:space="preserve">Профессиональная педагогика : учебное пособие для вузов </w:t>
      </w:r>
      <w:r>
        <w:rPr>
          <w:szCs w:val="28"/>
        </w:rPr>
        <w:br/>
        <w:t>/ В. И. Блинов [и др.] ; под общ. ред. В. И. Блинова. – М. : Юрайт, 2018. – 353 с. </w:t>
      </w:r>
    </w:p>
    <w:p w:rsidR="006D44FF" w:rsidRDefault="006D44FF" w:rsidP="006D44FF">
      <w:pPr>
        <w:widowControl w:val="0"/>
        <w:numPr>
          <w:ilvl w:val="0"/>
          <w:numId w:val="5"/>
        </w:numPr>
        <w:tabs>
          <w:tab w:val="clear" w:pos="720"/>
          <w:tab w:val="left" w:pos="0"/>
          <w:tab w:val="num" w:pos="1134"/>
        </w:tabs>
        <w:suppressAutoHyphens/>
        <w:ind w:left="0" w:firstLine="733"/>
        <w:rPr>
          <w:szCs w:val="28"/>
        </w:rPr>
      </w:pPr>
      <w:r>
        <w:rPr>
          <w:szCs w:val="28"/>
        </w:rPr>
        <w:t>Ронжина, Н. В. Основы профессиональной педагогики : учебное пособие / Н. В. Ронжина ; науч. ред. Г. М. Романцев. – Екатеринбург : Издательство РГППУ, 2017. – 83 с.</w:t>
      </w:r>
    </w:p>
    <w:p w:rsidR="006D44FF" w:rsidRDefault="006D44FF" w:rsidP="006D44FF">
      <w:pPr>
        <w:widowControl w:val="0"/>
        <w:numPr>
          <w:ilvl w:val="0"/>
          <w:numId w:val="5"/>
        </w:numPr>
        <w:tabs>
          <w:tab w:val="clear" w:pos="720"/>
          <w:tab w:val="left" w:pos="0"/>
          <w:tab w:val="num" w:pos="1134"/>
        </w:tabs>
        <w:suppressAutoHyphens/>
        <w:ind w:left="0" w:firstLine="733"/>
        <w:rPr>
          <w:szCs w:val="28"/>
        </w:rPr>
      </w:pPr>
      <w:r>
        <w:rPr>
          <w:szCs w:val="28"/>
        </w:rPr>
        <w:t xml:space="preserve">Усманов, В. В. Профессиональная педагогика : учебное пособие </w:t>
      </w:r>
      <w:r>
        <w:rPr>
          <w:szCs w:val="28"/>
        </w:rPr>
        <w:br/>
        <w:t>/ В. В. Усманов, Ю. В. Слесарев, И. В. Марусева. – Москва ; Берлин : Директ-Медиа, 2017. – 295 с. </w:t>
      </w:r>
    </w:p>
    <w:p w:rsidR="006D44FF" w:rsidRPr="007A4AC0" w:rsidRDefault="006D44FF" w:rsidP="006D44FF">
      <w:pPr>
        <w:rPr>
          <w:b/>
          <w:i/>
        </w:rPr>
      </w:pPr>
      <w:bookmarkStart w:id="100" w:name="bookmark17"/>
      <w:r w:rsidRPr="007A4AC0">
        <w:rPr>
          <w:b/>
          <w:i/>
        </w:rPr>
        <w:t>Дополнительная литература</w:t>
      </w:r>
      <w:bookmarkEnd w:id="100"/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Гончарова, Е. П. Современные образовательные технологии в профессиональном обучении: конспект лекций / Е. П. Гончарова. – Минск: БНТУ, 2013. – 48 с.</w:t>
      </w:r>
    </w:p>
    <w:p w:rsidR="006D44FF" w:rsidRP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pacing w:val="-4"/>
          <w:sz w:val="28"/>
          <w:szCs w:val="28"/>
        </w:rPr>
      </w:pPr>
      <w:r w:rsidRPr="006D44FF">
        <w:rPr>
          <w:rFonts w:cs="Times New Roman"/>
          <w:spacing w:val="-4"/>
          <w:sz w:val="28"/>
          <w:szCs w:val="28"/>
        </w:rPr>
        <w:t xml:space="preserve">Гребенюк, О. С. Основы педагогики индивидуальности: учеб. пособие </w:t>
      </w:r>
      <w:r w:rsidRPr="006D44FF">
        <w:rPr>
          <w:rFonts w:cs="Times New Roman"/>
          <w:spacing w:val="-4"/>
          <w:sz w:val="28"/>
          <w:szCs w:val="28"/>
        </w:rPr>
        <w:br/>
        <w:t>/ О. С. Гребенюк, Т. Б. Гребенюк. – Калининград: Калинингр. гос. ун-т, 2000. – 572 с.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Зеер, Э. Ф. Методологические ориентиры развития транспрофессионализма педагогов профессионального образования / Э. Ф. Зеер, Э. Э. Сыманюк // Образование и наука. – 2017. – Т. 19. –  № 8. – С. 9–28.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Зеер, Э. Ф. Профориентология: Теория и практика: учеб. пособие </w:t>
      </w:r>
      <w:r>
        <w:rPr>
          <w:rFonts w:cs="Times New Roman"/>
          <w:sz w:val="28"/>
          <w:szCs w:val="28"/>
        </w:rPr>
        <w:br/>
        <w:t>/ Э. Ф. Зеер, А. М. Павлова, Н. О. Садовникова. – М.: Акад. проект; Екатеринбург: Деловая кн., 2004.  – 188 с.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pacing w:val="-2"/>
          <w:kern w:val="28"/>
          <w:sz w:val="28"/>
          <w:szCs w:val="28"/>
        </w:rPr>
      </w:pPr>
      <w:r>
        <w:rPr>
          <w:rFonts w:cs="Times New Roman"/>
          <w:spacing w:val="-2"/>
          <w:kern w:val="28"/>
          <w:sz w:val="28"/>
          <w:szCs w:val="28"/>
        </w:rPr>
        <w:t xml:space="preserve">Научно-методическая, организационная и информационная поддержка </w:t>
      </w:r>
      <w:r>
        <w:rPr>
          <w:rFonts w:cs="Times New Roman"/>
          <w:spacing w:val="-2"/>
          <w:kern w:val="28"/>
          <w:sz w:val="28"/>
          <w:szCs w:val="28"/>
        </w:rPr>
        <w:lastRenderedPageBreak/>
        <w:t>реализации  концепции кадрового обеспечения системы среднего профессионального образования: сб. науч. тр. / под ред. С. А. Днепрова, А. В. Пивоварова. – Екатеринбург : Изд-во Рос. гос. проф.-пед. ун-та, 2017. – 154 с.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Педагогика профессионального образования / М. В. Ильин [и др.]; под ред. А. Х. Шкляра. – Минск: РИПО, 2003. – 374 с.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Прокубовская, А. О. Проектный подход к подготовке кадров для среднего профессионального образования: первые результаты </w:t>
      </w:r>
      <w:r>
        <w:rPr>
          <w:rFonts w:cs="Times New Roman"/>
          <w:sz w:val="28"/>
          <w:szCs w:val="28"/>
        </w:rPr>
        <w:br/>
        <w:t>/ А. О. Прокубовская, Е. В. Чубаркова, Г. Д. Бухарова // Инновации в профессиональном и профессионально-педагогическом образовании: материалы 23-й Международной научно-практической конференции, Екатеринбург, 24–25 апр. 2018 г. / под науч. ред. Е. М. Дорожкина, В. А. Федорова. – Екатеринбург: Изд-во Рос. гос. проф.-пед. ун-та, 2018. – С. 290–293.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Профессиональная педагогика / под ред. С. Я. Батышева, А. М. Новикова. –  3-е изд., перераб. – М.: ЭГВЕС, 2010. – 456 с.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Собольников, В. В. Психология профессиональной деятельности в особых и экстремальных условиях: учеб. пособие для вузов / В. В. Собольников. – М.: Издательство Юрайт, 2019. – 190 с.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Эрганова, Н. Е. Педагогические технологии в профессиональном обучении: учебник / Н. Е. Эрганова. – М. : Academia, 2017. – 224 c.</w:t>
      </w:r>
    </w:p>
    <w:p w:rsidR="006D44FF" w:rsidRDefault="006D44FF" w:rsidP="006D44FF">
      <w:pPr>
        <w:pStyle w:val="af"/>
        <w:numPr>
          <w:ilvl w:val="0"/>
          <w:numId w:val="6"/>
        </w:numPr>
        <w:tabs>
          <w:tab w:val="left" w:pos="1134"/>
        </w:tabs>
        <w:snapToGrid w:val="0"/>
        <w:ind w:left="0" w:firstLine="709"/>
        <w:jc w:val="both"/>
      </w:pPr>
      <w:r w:rsidRPr="006D44FF">
        <w:rPr>
          <w:rFonts w:cs="Times New Roman"/>
          <w:spacing w:val="-4"/>
          <w:kern w:val="28"/>
          <w:sz w:val="28"/>
          <w:szCs w:val="28"/>
        </w:rPr>
        <w:t>Ялалов, Ф. Г. Профессиональная многомерность – многомерные компетенции / Ф. Г. Ялалов // Филология и культура. – 2015. – № 2 (40). – С. 326–330.</w:t>
      </w:r>
    </w:p>
    <w:sectPr w:rsidR="006D44FF">
      <w:headerReference w:type="default" r:id="rId14"/>
      <w:pgSz w:w="11906" w:h="16838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FEC" w:rsidRDefault="003A4FEC">
      <w:r>
        <w:separator/>
      </w:r>
    </w:p>
  </w:endnote>
  <w:endnote w:type="continuationSeparator" w:id="0">
    <w:p w:rsidR="003A4FEC" w:rsidRDefault="003A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FEC" w:rsidRDefault="003A4FEC">
      <w:r>
        <w:separator/>
      </w:r>
    </w:p>
  </w:footnote>
  <w:footnote w:type="continuationSeparator" w:id="0">
    <w:p w:rsidR="003A4FEC" w:rsidRDefault="003A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3F7" w:rsidRDefault="008C33F7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4A48FB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3F7" w:rsidRDefault="008C33F7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4A48FB">
      <w:rPr>
        <w:noProof/>
      </w:rPr>
      <w:t>33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7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7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7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7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7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7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7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7"/>
      </w:rPr>
    </w:lvl>
  </w:abstractNum>
  <w:abstractNum w:abstractNumId="2" w15:restartNumberingAfterBreak="0">
    <w:nsid w:val="00000008"/>
    <w:multiLevelType w:val="multilevel"/>
    <w:tmpl w:val="93FCAA2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9D2F9D"/>
    <w:multiLevelType w:val="hybridMultilevel"/>
    <w:tmpl w:val="B13E3A90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4" w15:restartNumberingAfterBreak="0">
    <w:nsid w:val="08804F4C"/>
    <w:multiLevelType w:val="hybridMultilevel"/>
    <w:tmpl w:val="B1D25CA2"/>
    <w:lvl w:ilvl="0" w:tplc="F29859D2">
      <w:start w:val="1"/>
      <w:numFmt w:val="decimal"/>
      <w:lvlText w:val="%1."/>
      <w:lvlJc w:val="left"/>
      <w:pPr>
        <w:ind w:left="213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7F6F06"/>
    <w:multiLevelType w:val="hybridMultilevel"/>
    <w:tmpl w:val="247C287E"/>
    <w:lvl w:ilvl="0" w:tplc="BCDCD7D0">
      <w:start w:val="1"/>
      <w:numFmt w:val="decimal"/>
      <w:lvlText w:val="%1."/>
      <w:lvlJc w:val="left"/>
      <w:pPr>
        <w:ind w:left="1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6" w15:restartNumberingAfterBreak="0">
    <w:nsid w:val="09F52F6A"/>
    <w:multiLevelType w:val="hybridMultilevel"/>
    <w:tmpl w:val="499410D2"/>
    <w:lvl w:ilvl="0" w:tplc="F29859D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142B0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8" w15:restartNumberingAfterBreak="0">
    <w:nsid w:val="0ECA018B"/>
    <w:multiLevelType w:val="hybridMultilevel"/>
    <w:tmpl w:val="E3889180"/>
    <w:lvl w:ilvl="0" w:tplc="F29859D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27E21"/>
    <w:multiLevelType w:val="hybridMultilevel"/>
    <w:tmpl w:val="127208A6"/>
    <w:lvl w:ilvl="0" w:tplc="F29859D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33465"/>
    <w:multiLevelType w:val="hybridMultilevel"/>
    <w:tmpl w:val="7D8E3196"/>
    <w:lvl w:ilvl="0" w:tplc="F29859D2">
      <w:start w:val="1"/>
      <w:numFmt w:val="decimal"/>
      <w:lvlText w:val="%1."/>
      <w:lvlJc w:val="left"/>
      <w:pPr>
        <w:ind w:left="21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14E71FC1"/>
    <w:multiLevelType w:val="hybridMultilevel"/>
    <w:tmpl w:val="52283606"/>
    <w:lvl w:ilvl="0" w:tplc="298A118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7E42DC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13" w15:restartNumberingAfterBreak="0">
    <w:nsid w:val="1CAB71E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14" w15:restartNumberingAfterBreak="0">
    <w:nsid w:val="1D7E1C95"/>
    <w:multiLevelType w:val="hybridMultilevel"/>
    <w:tmpl w:val="714847D6"/>
    <w:lvl w:ilvl="0" w:tplc="BCDCD7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332DC"/>
    <w:multiLevelType w:val="multilevel"/>
    <w:tmpl w:val="FC2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sz w:val="28"/>
        <w:szCs w:val="28"/>
      </w:rPr>
    </w:lvl>
  </w:abstractNum>
  <w:abstractNum w:abstractNumId="16" w15:restartNumberingAfterBreak="0">
    <w:nsid w:val="23C91B31"/>
    <w:multiLevelType w:val="hybridMultilevel"/>
    <w:tmpl w:val="97CCF02C"/>
    <w:lvl w:ilvl="0" w:tplc="0419000F">
      <w:start w:val="1"/>
      <w:numFmt w:val="decimal"/>
      <w:lvlText w:val="%1."/>
      <w:lvlJc w:val="left"/>
      <w:pPr>
        <w:ind w:left="1412" w:hanging="360"/>
      </w:p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7" w15:restartNumberingAfterBreak="0">
    <w:nsid w:val="240926F3"/>
    <w:multiLevelType w:val="hybridMultilevel"/>
    <w:tmpl w:val="CA280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2606E"/>
    <w:multiLevelType w:val="hybridMultilevel"/>
    <w:tmpl w:val="CD920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CC6520"/>
    <w:multiLevelType w:val="hybridMultilevel"/>
    <w:tmpl w:val="4A24DC74"/>
    <w:lvl w:ilvl="0" w:tplc="F29859D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D95D6B"/>
    <w:multiLevelType w:val="hybridMultilevel"/>
    <w:tmpl w:val="43D4951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E908F7"/>
    <w:multiLevelType w:val="hybridMultilevel"/>
    <w:tmpl w:val="39E46BE0"/>
    <w:lvl w:ilvl="0" w:tplc="F29859D2">
      <w:start w:val="1"/>
      <w:numFmt w:val="decimal"/>
      <w:lvlText w:val="%1."/>
      <w:lvlJc w:val="left"/>
      <w:pPr>
        <w:ind w:left="213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1304AB0"/>
    <w:multiLevelType w:val="hybridMultilevel"/>
    <w:tmpl w:val="25CC4E68"/>
    <w:lvl w:ilvl="0" w:tplc="F29859D2">
      <w:start w:val="1"/>
      <w:numFmt w:val="decimal"/>
      <w:lvlText w:val="%1."/>
      <w:lvlJc w:val="left"/>
      <w:pPr>
        <w:ind w:left="21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3" w15:restartNumberingAfterBreak="0">
    <w:nsid w:val="31443D2A"/>
    <w:multiLevelType w:val="multilevel"/>
    <w:tmpl w:val="083E9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 w15:restartNumberingAfterBreak="0">
    <w:nsid w:val="337D71C9"/>
    <w:multiLevelType w:val="hybridMultilevel"/>
    <w:tmpl w:val="E89C4FDA"/>
    <w:lvl w:ilvl="0" w:tplc="F29859D2">
      <w:start w:val="1"/>
      <w:numFmt w:val="decimal"/>
      <w:lvlText w:val="%1."/>
      <w:lvlJc w:val="left"/>
      <w:pPr>
        <w:ind w:left="21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 w15:restartNumberingAfterBreak="0">
    <w:nsid w:val="34334BEC"/>
    <w:multiLevelType w:val="hybridMultilevel"/>
    <w:tmpl w:val="D032C954"/>
    <w:lvl w:ilvl="0" w:tplc="F29859D2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6" w15:restartNumberingAfterBreak="0">
    <w:nsid w:val="352F0B41"/>
    <w:multiLevelType w:val="hybridMultilevel"/>
    <w:tmpl w:val="F4E469FC"/>
    <w:lvl w:ilvl="0" w:tplc="F29859D2">
      <w:start w:val="1"/>
      <w:numFmt w:val="decimal"/>
      <w:lvlText w:val="%1."/>
      <w:lvlJc w:val="left"/>
      <w:pPr>
        <w:ind w:left="21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7" w15:restartNumberingAfterBreak="0">
    <w:nsid w:val="393F6F7E"/>
    <w:multiLevelType w:val="multilevel"/>
    <w:tmpl w:val="083E9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 w15:restartNumberingAfterBreak="0">
    <w:nsid w:val="3BC122E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29" w15:restartNumberingAfterBreak="0">
    <w:nsid w:val="3F1B3313"/>
    <w:multiLevelType w:val="hybridMultilevel"/>
    <w:tmpl w:val="281AD408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0" w15:restartNumberingAfterBreak="0">
    <w:nsid w:val="3F2946E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31" w15:restartNumberingAfterBreak="0">
    <w:nsid w:val="417C7A1E"/>
    <w:multiLevelType w:val="hybridMultilevel"/>
    <w:tmpl w:val="4D16C83C"/>
    <w:lvl w:ilvl="0" w:tplc="BCDCD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37C62"/>
    <w:multiLevelType w:val="hybridMultilevel"/>
    <w:tmpl w:val="03844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28E14C8"/>
    <w:multiLevelType w:val="hybridMultilevel"/>
    <w:tmpl w:val="CA2C7F1E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4" w15:restartNumberingAfterBreak="0">
    <w:nsid w:val="42BE2309"/>
    <w:multiLevelType w:val="multilevel"/>
    <w:tmpl w:val="083E9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 w15:restartNumberingAfterBreak="0">
    <w:nsid w:val="4523077B"/>
    <w:multiLevelType w:val="hybridMultilevel"/>
    <w:tmpl w:val="5FD84C58"/>
    <w:lvl w:ilvl="0" w:tplc="F29859D2">
      <w:start w:val="1"/>
      <w:numFmt w:val="decimal"/>
      <w:lvlText w:val="%1."/>
      <w:lvlJc w:val="left"/>
      <w:pPr>
        <w:ind w:left="21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6" w15:restartNumberingAfterBreak="0">
    <w:nsid w:val="48C27BB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37" w15:restartNumberingAfterBreak="0">
    <w:nsid w:val="498128D9"/>
    <w:multiLevelType w:val="hybridMultilevel"/>
    <w:tmpl w:val="B436EAE8"/>
    <w:lvl w:ilvl="0" w:tplc="F29859D2">
      <w:start w:val="1"/>
      <w:numFmt w:val="decimal"/>
      <w:lvlText w:val="%1."/>
      <w:lvlJc w:val="left"/>
      <w:pPr>
        <w:ind w:left="21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8" w15:restartNumberingAfterBreak="0">
    <w:nsid w:val="4BC803CC"/>
    <w:multiLevelType w:val="hybridMultilevel"/>
    <w:tmpl w:val="9676B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8A7DE9"/>
    <w:multiLevelType w:val="hybridMultilevel"/>
    <w:tmpl w:val="53847DAC"/>
    <w:lvl w:ilvl="0" w:tplc="F29859D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21AF7"/>
    <w:multiLevelType w:val="hybridMultilevel"/>
    <w:tmpl w:val="42122BEE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1" w15:restartNumberingAfterBreak="0">
    <w:nsid w:val="4E8A529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42" w15:restartNumberingAfterBreak="0">
    <w:nsid w:val="512B1551"/>
    <w:multiLevelType w:val="hybridMultilevel"/>
    <w:tmpl w:val="F6C68BD8"/>
    <w:lvl w:ilvl="0" w:tplc="F29859D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26304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44" w15:restartNumberingAfterBreak="0">
    <w:nsid w:val="5261092E"/>
    <w:multiLevelType w:val="hybridMultilevel"/>
    <w:tmpl w:val="B69AE28E"/>
    <w:lvl w:ilvl="0" w:tplc="0419000F">
      <w:start w:val="1"/>
      <w:numFmt w:val="decimal"/>
      <w:lvlText w:val="%1."/>
      <w:lvlJc w:val="left"/>
      <w:pPr>
        <w:ind w:left="1412" w:hanging="360"/>
      </w:p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45" w15:restartNumberingAfterBreak="0">
    <w:nsid w:val="53B05AC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46" w15:restartNumberingAfterBreak="0">
    <w:nsid w:val="54063898"/>
    <w:multiLevelType w:val="hybridMultilevel"/>
    <w:tmpl w:val="C4DCA568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47" w15:restartNumberingAfterBreak="0">
    <w:nsid w:val="54771289"/>
    <w:multiLevelType w:val="hybridMultilevel"/>
    <w:tmpl w:val="81842850"/>
    <w:lvl w:ilvl="0" w:tplc="BCDCD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334313"/>
    <w:multiLevelType w:val="hybridMultilevel"/>
    <w:tmpl w:val="86D65528"/>
    <w:lvl w:ilvl="0" w:tplc="3C945D6C">
      <w:start w:val="1"/>
      <w:numFmt w:val="decimal"/>
      <w:pStyle w:val="a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95C77E8"/>
    <w:multiLevelType w:val="hybridMultilevel"/>
    <w:tmpl w:val="B5B80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2950C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51" w15:restartNumberingAfterBreak="0">
    <w:nsid w:val="5E082B50"/>
    <w:multiLevelType w:val="hybridMultilevel"/>
    <w:tmpl w:val="D056FBE6"/>
    <w:lvl w:ilvl="0" w:tplc="BCDCD7D0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52" w15:restartNumberingAfterBreak="0">
    <w:nsid w:val="617D34FE"/>
    <w:multiLevelType w:val="hybridMultilevel"/>
    <w:tmpl w:val="77F68118"/>
    <w:lvl w:ilvl="0" w:tplc="BCDCD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044C2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54" w15:restartNumberingAfterBreak="0">
    <w:nsid w:val="65966740"/>
    <w:multiLevelType w:val="hybridMultilevel"/>
    <w:tmpl w:val="90E42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D91193"/>
    <w:multiLevelType w:val="hybridMultilevel"/>
    <w:tmpl w:val="AA727884"/>
    <w:lvl w:ilvl="0" w:tplc="F29859D2">
      <w:start w:val="1"/>
      <w:numFmt w:val="decimal"/>
      <w:lvlText w:val="%1."/>
      <w:lvlJc w:val="left"/>
      <w:pPr>
        <w:ind w:left="21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6" w15:restartNumberingAfterBreak="0">
    <w:nsid w:val="6BE464E6"/>
    <w:multiLevelType w:val="hybridMultilevel"/>
    <w:tmpl w:val="133092FC"/>
    <w:lvl w:ilvl="0" w:tplc="690ED4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5F15DA"/>
    <w:multiLevelType w:val="hybridMultilevel"/>
    <w:tmpl w:val="25988F22"/>
    <w:lvl w:ilvl="0" w:tplc="F29859D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61295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>
      <w:start w:val="1"/>
      <w:numFmt w:val="decimal"/>
      <w:lvlText w:val="%5."/>
      <w:lvlJc w:val="left"/>
      <w:pPr>
        <w:tabs>
          <w:tab w:val="num" w:pos="2433"/>
        </w:tabs>
        <w:ind w:left="2433" w:hanging="360"/>
      </w:pPr>
    </w:lvl>
    <w:lvl w:ilvl="5">
      <w:start w:val="1"/>
      <w:numFmt w:val="decimal"/>
      <w:lvlText w:val="%6."/>
      <w:lvlJc w:val="left"/>
      <w:pPr>
        <w:tabs>
          <w:tab w:val="num" w:pos="2793"/>
        </w:tabs>
        <w:ind w:left="2793" w:hanging="36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360"/>
      </w:pPr>
    </w:lvl>
    <w:lvl w:ilvl="7">
      <w:start w:val="1"/>
      <w:numFmt w:val="decimal"/>
      <w:lvlText w:val="%8."/>
      <w:lvlJc w:val="left"/>
      <w:pPr>
        <w:tabs>
          <w:tab w:val="num" w:pos="3513"/>
        </w:tabs>
        <w:ind w:left="3513" w:hanging="360"/>
      </w:pPr>
    </w:lvl>
    <w:lvl w:ilvl="8">
      <w:start w:val="1"/>
      <w:numFmt w:val="decimal"/>
      <w:lvlText w:val="%9."/>
      <w:lvlJc w:val="left"/>
      <w:pPr>
        <w:tabs>
          <w:tab w:val="num" w:pos="3873"/>
        </w:tabs>
        <w:ind w:left="3873" w:hanging="360"/>
      </w:pPr>
    </w:lvl>
  </w:abstractNum>
  <w:abstractNum w:abstractNumId="59" w15:restartNumberingAfterBreak="0">
    <w:nsid w:val="756206C2"/>
    <w:multiLevelType w:val="hybridMultilevel"/>
    <w:tmpl w:val="02749F80"/>
    <w:lvl w:ilvl="0" w:tplc="BCDCD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2F2B6C"/>
    <w:multiLevelType w:val="hybridMultilevel"/>
    <w:tmpl w:val="FCACE10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2"/>
  </w:num>
  <w:num w:numId="10">
    <w:abstractNumId w:val="46"/>
  </w:num>
  <w:num w:numId="11">
    <w:abstractNumId w:val="33"/>
  </w:num>
  <w:num w:numId="12">
    <w:abstractNumId w:val="29"/>
  </w:num>
  <w:num w:numId="13">
    <w:abstractNumId w:val="3"/>
  </w:num>
  <w:num w:numId="14">
    <w:abstractNumId w:val="40"/>
  </w:num>
  <w:num w:numId="15">
    <w:abstractNumId w:val="60"/>
  </w:num>
  <w:num w:numId="16">
    <w:abstractNumId w:val="27"/>
  </w:num>
  <w:num w:numId="17">
    <w:abstractNumId w:val="23"/>
  </w:num>
  <w:num w:numId="18">
    <w:abstractNumId w:val="34"/>
  </w:num>
  <w:num w:numId="19">
    <w:abstractNumId w:val="17"/>
  </w:num>
  <w:num w:numId="20">
    <w:abstractNumId w:val="38"/>
  </w:num>
  <w:num w:numId="21">
    <w:abstractNumId w:val="56"/>
  </w:num>
  <w:num w:numId="22">
    <w:abstractNumId w:val="14"/>
  </w:num>
  <w:num w:numId="23">
    <w:abstractNumId w:val="20"/>
  </w:num>
  <w:num w:numId="24">
    <w:abstractNumId w:val="19"/>
  </w:num>
  <w:num w:numId="25">
    <w:abstractNumId w:val="9"/>
  </w:num>
  <w:num w:numId="26">
    <w:abstractNumId w:val="21"/>
  </w:num>
  <w:num w:numId="27">
    <w:abstractNumId w:val="35"/>
  </w:num>
  <w:num w:numId="28">
    <w:abstractNumId w:val="10"/>
  </w:num>
  <w:num w:numId="29">
    <w:abstractNumId w:val="26"/>
  </w:num>
  <w:num w:numId="30">
    <w:abstractNumId w:val="4"/>
  </w:num>
  <w:num w:numId="31">
    <w:abstractNumId w:val="24"/>
  </w:num>
  <w:num w:numId="32">
    <w:abstractNumId w:val="57"/>
  </w:num>
  <w:num w:numId="33">
    <w:abstractNumId w:val="42"/>
  </w:num>
  <w:num w:numId="34">
    <w:abstractNumId w:val="32"/>
  </w:num>
  <w:num w:numId="35">
    <w:abstractNumId w:val="8"/>
  </w:num>
  <w:num w:numId="36">
    <w:abstractNumId w:val="37"/>
  </w:num>
  <w:num w:numId="37">
    <w:abstractNumId w:val="22"/>
  </w:num>
  <w:num w:numId="38">
    <w:abstractNumId w:val="39"/>
  </w:num>
  <w:num w:numId="39">
    <w:abstractNumId w:val="55"/>
  </w:num>
  <w:num w:numId="40">
    <w:abstractNumId w:val="6"/>
  </w:num>
  <w:num w:numId="41">
    <w:abstractNumId w:val="25"/>
  </w:num>
  <w:num w:numId="42">
    <w:abstractNumId w:val="52"/>
  </w:num>
  <w:num w:numId="43">
    <w:abstractNumId w:val="5"/>
  </w:num>
  <w:num w:numId="44">
    <w:abstractNumId w:val="31"/>
  </w:num>
  <w:num w:numId="45">
    <w:abstractNumId w:val="47"/>
  </w:num>
  <w:num w:numId="46">
    <w:abstractNumId w:val="51"/>
  </w:num>
  <w:num w:numId="47">
    <w:abstractNumId w:val="59"/>
  </w:num>
  <w:num w:numId="48">
    <w:abstractNumId w:val="49"/>
  </w:num>
  <w:num w:numId="49">
    <w:abstractNumId w:val="16"/>
  </w:num>
  <w:num w:numId="50">
    <w:abstractNumId w:val="44"/>
  </w:num>
  <w:num w:numId="51">
    <w:abstractNumId w:val="54"/>
  </w:num>
  <w:num w:numId="52">
    <w:abstractNumId w:val="41"/>
  </w:num>
  <w:num w:numId="53">
    <w:abstractNumId w:val="30"/>
  </w:num>
  <w:num w:numId="54">
    <w:abstractNumId w:val="28"/>
  </w:num>
  <w:num w:numId="55">
    <w:abstractNumId w:val="53"/>
  </w:num>
  <w:num w:numId="56">
    <w:abstractNumId w:val="7"/>
  </w:num>
  <w:num w:numId="57">
    <w:abstractNumId w:val="50"/>
  </w:num>
  <w:num w:numId="58">
    <w:abstractNumId w:val="58"/>
  </w:num>
  <w:num w:numId="59">
    <w:abstractNumId w:val="12"/>
  </w:num>
  <w:num w:numId="60">
    <w:abstractNumId w:val="45"/>
  </w:num>
  <w:num w:numId="61">
    <w:abstractNumId w:val="43"/>
  </w:num>
  <w:num w:numId="62">
    <w:abstractNumId w:val="13"/>
  </w:num>
  <w:num w:numId="63">
    <w:abstractNumId w:val="3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AF"/>
    <w:rsid w:val="00004229"/>
    <w:rsid w:val="00066AD0"/>
    <w:rsid w:val="000A419F"/>
    <w:rsid w:val="00170A8F"/>
    <w:rsid w:val="002C329E"/>
    <w:rsid w:val="00366752"/>
    <w:rsid w:val="00375905"/>
    <w:rsid w:val="003A4FEC"/>
    <w:rsid w:val="00416ED1"/>
    <w:rsid w:val="00433612"/>
    <w:rsid w:val="00447DCE"/>
    <w:rsid w:val="00471DCB"/>
    <w:rsid w:val="004A48FB"/>
    <w:rsid w:val="004E60E8"/>
    <w:rsid w:val="00582234"/>
    <w:rsid w:val="00597B8A"/>
    <w:rsid w:val="005D418C"/>
    <w:rsid w:val="005E0320"/>
    <w:rsid w:val="005F0B7F"/>
    <w:rsid w:val="00663603"/>
    <w:rsid w:val="0067502B"/>
    <w:rsid w:val="006B25B9"/>
    <w:rsid w:val="006D44FF"/>
    <w:rsid w:val="007036AF"/>
    <w:rsid w:val="007A4AC0"/>
    <w:rsid w:val="007F4B20"/>
    <w:rsid w:val="00804584"/>
    <w:rsid w:val="00815296"/>
    <w:rsid w:val="008A1AB3"/>
    <w:rsid w:val="008B6318"/>
    <w:rsid w:val="008C33F7"/>
    <w:rsid w:val="009475EF"/>
    <w:rsid w:val="00A7505F"/>
    <w:rsid w:val="00AF0ED6"/>
    <w:rsid w:val="00B21159"/>
    <w:rsid w:val="00B33056"/>
    <w:rsid w:val="00B60653"/>
    <w:rsid w:val="00B665C1"/>
    <w:rsid w:val="00BC1A65"/>
    <w:rsid w:val="00BC6AE0"/>
    <w:rsid w:val="00BE3B86"/>
    <w:rsid w:val="00C163C3"/>
    <w:rsid w:val="00C44449"/>
    <w:rsid w:val="00C659B4"/>
    <w:rsid w:val="00CE2D79"/>
    <w:rsid w:val="00CF2977"/>
    <w:rsid w:val="00E04714"/>
    <w:rsid w:val="00E139D1"/>
    <w:rsid w:val="00E31C60"/>
    <w:rsid w:val="00E453E1"/>
    <w:rsid w:val="00E6280D"/>
    <w:rsid w:val="00E6721A"/>
    <w:rsid w:val="00EE3DF2"/>
    <w:rsid w:val="00FB6E54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FC4BC-F393-4340-B89A-35B18304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418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ff Заголовок 1"/>
    <w:basedOn w:val="a0"/>
    <w:next w:val="a0"/>
    <w:link w:val="10"/>
    <w:uiPriority w:val="9"/>
    <w:qFormat/>
    <w:rsid w:val="007036AF"/>
    <w:pPr>
      <w:keepNext/>
      <w:keepLines/>
      <w:spacing w:before="480" w:after="480"/>
      <w:ind w:firstLine="0"/>
      <w:jc w:val="center"/>
      <w:outlineLvl w:val="0"/>
    </w:pPr>
    <w:rPr>
      <w:rFonts w:eastAsiaTheme="majorEastAsia"/>
      <w:b/>
      <w:bCs/>
      <w:caps/>
      <w:color w:val="000000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D44FF"/>
    <w:pPr>
      <w:keepNext/>
      <w:keepLines/>
      <w:spacing w:before="240" w:after="240"/>
      <w:jc w:val="left"/>
      <w:outlineLvl w:val="1"/>
    </w:pPr>
    <w:rPr>
      <w:rFonts w:eastAsiaTheme="majorEastAsia" w:cstheme="majorBidi"/>
      <w:bCs/>
      <w:caps/>
      <w:color w:val="000000" w:themeColor="text1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606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ff Заголовок 1 Знак"/>
    <w:basedOn w:val="a1"/>
    <w:link w:val="1"/>
    <w:uiPriority w:val="9"/>
    <w:rsid w:val="007036AF"/>
    <w:rPr>
      <w:rFonts w:ascii="Times New Roman" w:eastAsiaTheme="majorEastAsia" w:hAnsi="Times New Roman" w:cs="Times New Roman"/>
      <w:b/>
      <w:bCs/>
      <w:caps/>
      <w:color w:val="000000"/>
      <w:sz w:val="32"/>
      <w:szCs w:val="32"/>
      <w:lang w:eastAsia="ru-RU"/>
    </w:rPr>
  </w:style>
  <w:style w:type="character" w:styleId="a4">
    <w:name w:val="Hyperlink"/>
    <w:basedOn w:val="a1"/>
    <w:uiPriority w:val="99"/>
    <w:unhideWhenUsed/>
    <w:rsid w:val="007036AF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036AF"/>
    <w:rPr>
      <w:color w:val="954F72" w:themeColor="followedHyperlink"/>
      <w:u w:val="single"/>
    </w:rPr>
  </w:style>
  <w:style w:type="character" w:customStyle="1" w:styleId="11">
    <w:name w:val="Заголовок 1 Знак1"/>
    <w:aliases w:val="ff Заголовок 1 Знак1"/>
    <w:basedOn w:val="a1"/>
    <w:uiPriority w:val="9"/>
    <w:rsid w:val="007036AF"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  <w:lang w:eastAsia="ru-RU"/>
    </w:rPr>
  </w:style>
  <w:style w:type="paragraph" w:styleId="a6">
    <w:name w:val="Normal (Web)"/>
    <w:basedOn w:val="a0"/>
    <w:unhideWhenUsed/>
    <w:rsid w:val="007036AF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7">
    <w:name w:val="header"/>
    <w:basedOn w:val="a0"/>
    <w:link w:val="a8"/>
    <w:uiPriority w:val="99"/>
    <w:unhideWhenUsed/>
    <w:rsid w:val="007036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03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0"/>
    <w:next w:val="a0"/>
    <w:link w:val="aa"/>
    <w:qFormat/>
    <w:rsid w:val="007036AF"/>
    <w:pPr>
      <w:ind w:firstLine="0"/>
      <w:jc w:val="center"/>
    </w:pPr>
    <w:rPr>
      <w:szCs w:val="20"/>
      <w:lang w:eastAsia="ar-SA"/>
    </w:rPr>
  </w:style>
  <w:style w:type="character" w:customStyle="1" w:styleId="aa">
    <w:name w:val="Название Знак"/>
    <w:basedOn w:val="a1"/>
    <w:link w:val="a9"/>
    <w:rsid w:val="007036A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"/>
    <w:basedOn w:val="a0"/>
    <w:link w:val="ac"/>
    <w:semiHidden/>
    <w:unhideWhenUsed/>
    <w:rsid w:val="007036AF"/>
    <w:pPr>
      <w:widowControl w:val="0"/>
      <w:suppressAutoHyphens/>
      <w:spacing w:after="120"/>
      <w:ind w:firstLine="0"/>
      <w:jc w:val="left"/>
    </w:pPr>
    <w:rPr>
      <w:rFonts w:eastAsia="SimSun" w:cs="Mangal"/>
      <w:kern w:val="2"/>
      <w:sz w:val="24"/>
      <w:lang w:eastAsia="hi-IN" w:bidi="hi-IN"/>
    </w:rPr>
  </w:style>
  <w:style w:type="character" w:customStyle="1" w:styleId="ac">
    <w:name w:val="Основной текст Знак"/>
    <w:basedOn w:val="a1"/>
    <w:link w:val="ab"/>
    <w:semiHidden/>
    <w:rsid w:val="007036A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d">
    <w:name w:val="Body Text Indent"/>
    <w:basedOn w:val="a0"/>
    <w:link w:val="ae"/>
    <w:semiHidden/>
    <w:unhideWhenUsed/>
    <w:rsid w:val="007036AF"/>
    <w:pPr>
      <w:widowControl w:val="0"/>
      <w:suppressAutoHyphens/>
      <w:spacing w:after="120"/>
      <w:ind w:left="283" w:firstLine="0"/>
      <w:jc w:val="left"/>
    </w:pPr>
    <w:rPr>
      <w:kern w:val="2"/>
      <w:sz w:val="24"/>
      <w:lang w:eastAsia="hi-IN" w:bidi="hi-IN"/>
    </w:rPr>
  </w:style>
  <w:style w:type="character" w:customStyle="1" w:styleId="ae">
    <w:name w:val="Основной текст с отступом Знак"/>
    <w:basedOn w:val="a1"/>
    <w:link w:val="ad"/>
    <w:semiHidden/>
    <w:rsid w:val="007036AF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1">
    <w:name w:val="Body Text Indent 2"/>
    <w:basedOn w:val="a0"/>
    <w:link w:val="22"/>
    <w:uiPriority w:val="99"/>
    <w:semiHidden/>
    <w:unhideWhenUsed/>
    <w:rsid w:val="007036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03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aliases w:val="2.2.1"/>
    <w:basedOn w:val="a0"/>
    <w:uiPriority w:val="34"/>
    <w:qFormat/>
    <w:rsid w:val="007036AF"/>
    <w:pPr>
      <w:widowControl w:val="0"/>
      <w:suppressAutoHyphens/>
      <w:ind w:left="720" w:firstLine="0"/>
      <w:contextualSpacing/>
      <w:jc w:val="left"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12">
    <w:name w:val="Заголовок №1"/>
    <w:basedOn w:val="a0"/>
    <w:rsid w:val="007036AF"/>
    <w:pPr>
      <w:widowControl w:val="0"/>
      <w:shd w:val="clear" w:color="auto" w:fill="FFFFFF"/>
      <w:suppressAutoHyphens/>
      <w:spacing w:after="240" w:line="240" w:lineRule="atLeast"/>
    </w:pPr>
    <w:rPr>
      <w:kern w:val="2"/>
      <w:sz w:val="35"/>
      <w:szCs w:val="35"/>
      <w:lang w:eastAsia="hi-IN" w:bidi="hi-IN"/>
    </w:rPr>
  </w:style>
  <w:style w:type="paragraph" w:customStyle="1" w:styleId="af0">
    <w:name w:val="Нумерация"/>
    <w:basedOn w:val="a0"/>
    <w:autoRedefine/>
    <w:uiPriority w:val="99"/>
    <w:semiHidden/>
    <w:qFormat/>
    <w:rsid w:val="005D418C"/>
    <w:pPr>
      <w:widowControl w:val="0"/>
      <w:spacing w:before="60" w:after="60"/>
      <w:ind w:firstLine="0"/>
      <w:contextualSpacing/>
      <w:jc w:val="center"/>
    </w:pPr>
    <w:rPr>
      <w:b/>
      <w:szCs w:val="20"/>
    </w:rPr>
  </w:style>
  <w:style w:type="paragraph" w:customStyle="1" w:styleId="31">
    <w:name w:val="Основной текст3"/>
    <w:basedOn w:val="a0"/>
    <w:rsid w:val="007036AF"/>
    <w:pPr>
      <w:widowControl w:val="0"/>
      <w:shd w:val="clear" w:color="auto" w:fill="FFFFFF"/>
      <w:suppressAutoHyphens/>
      <w:spacing w:before="240" w:line="0" w:lineRule="atLeast"/>
      <w:ind w:firstLine="0"/>
      <w:jc w:val="left"/>
    </w:pPr>
    <w:rPr>
      <w:kern w:val="2"/>
      <w:sz w:val="26"/>
      <w:szCs w:val="26"/>
      <w:lang w:eastAsia="hi-IN" w:bidi="hi-IN"/>
    </w:rPr>
  </w:style>
  <w:style w:type="paragraph" w:customStyle="1" w:styleId="210">
    <w:name w:val="Основной текст 21"/>
    <w:basedOn w:val="a0"/>
    <w:semiHidden/>
    <w:rsid w:val="007036AF"/>
    <w:pPr>
      <w:widowControl w:val="0"/>
      <w:suppressAutoHyphens/>
      <w:ind w:firstLine="0"/>
    </w:pPr>
    <w:rPr>
      <w:rFonts w:eastAsia="SimSun" w:cs="Mangal"/>
      <w:kern w:val="2"/>
      <w:szCs w:val="20"/>
      <w:lang w:val="be-BY" w:eastAsia="hi-IN" w:bidi="hi-IN"/>
    </w:rPr>
  </w:style>
  <w:style w:type="paragraph" w:customStyle="1" w:styleId="32">
    <w:name w:val="Заголовок №3 (2)"/>
    <w:basedOn w:val="a0"/>
    <w:semiHidden/>
    <w:rsid w:val="007036AF"/>
    <w:pPr>
      <w:widowControl w:val="0"/>
      <w:shd w:val="clear" w:color="auto" w:fill="FFFFFF"/>
      <w:suppressAutoHyphens/>
      <w:spacing w:line="341" w:lineRule="exact"/>
      <w:ind w:firstLine="0"/>
    </w:pPr>
    <w:rPr>
      <w:kern w:val="2"/>
      <w:sz w:val="27"/>
      <w:szCs w:val="27"/>
      <w:lang w:eastAsia="hi-IN" w:bidi="hi-IN"/>
    </w:rPr>
  </w:style>
  <w:style w:type="paragraph" w:customStyle="1" w:styleId="6">
    <w:name w:val="Основной текст (6)"/>
    <w:basedOn w:val="a0"/>
    <w:semiHidden/>
    <w:rsid w:val="007036AF"/>
    <w:pPr>
      <w:widowControl w:val="0"/>
      <w:shd w:val="clear" w:color="auto" w:fill="FFFFFF"/>
      <w:suppressAutoHyphens/>
      <w:spacing w:line="341" w:lineRule="exact"/>
      <w:ind w:firstLine="0"/>
    </w:pPr>
    <w:rPr>
      <w:kern w:val="2"/>
      <w:sz w:val="23"/>
      <w:szCs w:val="23"/>
      <w:lang w:eastAsia="hi-IN" w:bidi="hi-IN"/>
    </w:rPr>
  </w:style>
  <w:style w:type="paragraph" w:customStyle="1" w:styleId="7">
    <w:name w:val="Основной текст (7)"/>
    <w:basedOn w:val="a0"/>
    <w:semiHidden/>
    <w:rsid w:val="007036AF"/>
    <w:pPr>
      <w:widowControl w:val="0"/>
      <w:shd w:val="clear" w:color="auto" w:fill="FFFFFF"/>
      <w:suppressAutoHyphens/>
      <w:spacing w:line="336" w:lineRule="exact"/>
      <w:ind w:firstLine="0"/>
      <w:jc w:val="left"/>
    </w:pPr>
    <w:rPr>
      <w:kern w:val="2"/>
      <w:sz w:val="27"/>
      <w:szCs w:val="27"/>
      <w:lang w:eastAsia="hi-IN" w:bidi="hi-IN"/>
    </w:rPr>
  </w:style>
  <w:style w:type="paragraph" w:customStyle="1" w:styleId="33">
    <w:name w:val="Заголовок №3"/>
    <w:basedOn w:val="a0"/>
    <w:semiHidden/>
    <w:rsid w:val="007036AF"/>
    <w:pPr>
      <w:widowControl w:val="0"/>
      <w:shd w:val="clear" w:color="auto" w:fill="FFFFFF"/>
      <w:suppressAutoHyphens/>
      <w:spacing w:before="420" w:line="326" w:lineRule="exact"/>
      <w:ind w:firstLine="0"/>
      <w:jc w:val="left"/>
    </w:pPr>
    <w:rPr>
      <w:kern w:val="2"/>
      <w:sz w:val="27"/>
      <w:szCs w:val="27"/>
      <w:lang w:eastAsia="hi-IN" w:bidi="hi-IN"/>
    </w:rPr>
  </w:style>
  <w:style w:type="paragraph" w:customStyle="1" w:styleId="8">
    <w:name w:val="Основной текст (8)"/>
    <w:basedOn w:val="a0"/>
    <w:semiHidden/>
    <w:rsid w:val="007036AF"/>
    <w:pPr>
      <w:widowControl w:val="0"/>
      <w:shd w:val="clear" w:color="auto" w:fill="FFFFFF"/>
      <w:suppressAutoHyphens/>
      <w:spacing w:line="326" w:lineRule="exact"/>
      <w:ind w:firstLine="0"/>
      <w:jc w:val="left"/>
    </w:pPr>
    <w:rPr>
      <w:kern w:val="2"/>
      <w:sz w:val="27"/>
      <w:szCs w:val="27"/>
      <w:lang w:eastAsia="hi-IN" w:bidi="hi-IN"/>
    </w:rPr>
  </w:style>
  <w:style w:type="paragraph" w:customStyle="1" w:styleId="310">
    <w:name w:val="Основной текст 31"/>
    <w:basedOn w:val="a0"/>
    <w:semiHidden/>
    <w:rsid w:val="007036AF"/>
    <w:pPr>
      <w:widowControl w:val="0"/>
      <w:suppressAutoHyphens/>
      <w:ind w:firstLine="0"/>
      <w:jc w:val="center"/>
    </w:pPr>
    <w:rPr>
      <w:rFonts w:eastAsia="SimSun" w:cs="Mangal"/>
      <w:b/>
      <w:kern w:val="2"/>
      <w:sz w:val="24"/>
      <w:lang w:eastAsia="hi-IN" w:bidi="hi-IN"/>
    </w:rPr>
  </w:style>
  <w:style w:type="paragraph" w:customStyle="1" w:styleId="a">
    <w:name w:val="нумерованный"/>
    <w:basedOn w:val="a0"/>
    <w:semiHidden/>
    <w:qFormat/>
    <w:rsid w:val="007036AF"/>
    <w:pPr>
      <w:numPr>
        <w:numId w:val="1"/>
      </w:numPr>
      <w:tabs>
        <w:tab w:val="left" w:pos="851"/>
      </w:tabs>
    </w:pPr>
    <w:rPr>
      <w:rFonts w:asciiTheme="minorHAnsi" w:eastAsiaTheme="minorHAnsi" w:hAnsiTheme="minorHAnsi" w:cstheme="minorBidi"/>
      <w:bCs/>
      <w:color w:val="000000"/>
      <w:sz w:val="24"/>
    </w:rPr>
  </w:style>
  <w:style w:type="paragraph" w:customStyle="1" w:styleId="211">
    <w:name w:val="Основной текст с отступом 21"/>
    <w:basedOn w:val="a0"/>
    <w:semiHidden/>
    <w:rsid w:val="007036AF"/>
    <w:pPr>
      <w:widowControl w:val="0"/>
      <w:suppressAutoHyphens/>
      <w:spacing w:after="120" w:line="480" w:lineRule="auto"/>
      <w:ind w:left="283" w:firstLine="0"/>
      <w:jc w:val="left"/>
    </w:pPr>
    <w:rPr>
      <w:rFonts w:eastAsia="SimSun" w:cs="Mangal"/>
      <w:kern w:val="2"/>
      <w:sz w:val="24"/>
      <w:lang w:eastAsia="hi-IN" w:bidi="hi-IN"/>
    </w:rPr>
  </w:style>
  <w:style w:type="table" w:styleId="af1">
    <w:name w:val="Table Grid"/>
    <w:basedOn w:val="a2"/>
    <w:uiPriority w:val="59"/>
    <w:rsid w:val="0070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375905"/>
    <w:pPr>
      <w:spacing w:after="0" w:line="240" w:lineRule="auto"/>
      <w:jc w:val="righ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tyle1">
    <w:name w:val="Style1"/>
    <w:basedOn w:val="a0"/>
    <w:uiPriority w:val="99"/>
    <w:rsid w:val="008A1AB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</w:rPr>
  </w:style>
  <w:style w:type="character" w:customStyle="1" w:styleId="FontStyle11">
    <w:name w:val="Font Style11"/>
    <w:basedOn w:val="a1"/>
    <w:uiPriority w:val="99"/>
    <w:rsid w:val="008A1AB3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Стиль1"/>
    <w:basedOn w:val="af"/>
    <w:qFormat/>
    <w:rsid w:val="00B60653"/>
    <w:pPr>
      <w:spacing w:before="240"/>
      <w:ind w:left="1843" w:hanging="1134"/>
    </w:pPr>
    <w:rPr>
      <w:rFonts w:cs="Times New Roman"/>
      <w:b/>
      <w:sz w:val="28"/>
      <w:szCs w:val="28"/>
    </w:rPr>
  </w:style>
  <w:style w:type="character" w:styleId="af2">
    <w:name w:val="Emphasis"/>
    <w:basedOn w:val="a1"/>
    <w:uiPriority w:val="20"/>
    <w:qFormat/>
    <w:rsid w:val="005E0320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6D44FF"/>
    <w:rPr>
      <w:rFonts w:ascii="Times New Roman" w:eastAsiaTheme="majorEastAsia" w:hAnsi="Times New Roman" w:cstheme="majorBidi"/>
      <w:bCs/>
      <w:caps/>
      <w:color w:val="000000" w:themeColor="text1"/>
      <w:sz w:val="28"/>
      <w:szCs w:val="26"/>
      <w:lang w:eastAsia="ru-RU"/>
    </w:rPr>
  </w:style>
  <w:style w:type="paragraph" w:styleId="af3">
    <w:name w:val="TOC Heading"/>
    <w:basedOn w:val="1"/>
    <w:next w:val="a0"/>
    <w:uiPriority w:val="39"/>
    <w:unhideWhenUsed/>
    <w:qFormat/>
    <w:rsid w:val="00C659B4"/>
    <w:pPr>
      <w:spacing w:after="0" w:line="276" w:lineRule="auto"/>
      <w:jc w:val="left"/>
      <w:outlineLvl w:val="9"/>
    </w:pPr>
    <w:rPr>
      <w:rFonts w:asciiTheme="majorHAnsi" w:hAnsiTheme="majorHAnsi" w:cstheme="majorBidi"/>
      <w:caps w:val="0"/>
      <w:color w:val="2E74B5" w:themeColor="accent1" w:themeShade="BF"/>
      <w:sz w:val="28"/>
      <w:szCs w:val="28"/>
    </w:rPr>
  </w:style>
  <w:style w:type="paragraph" w:styleId="14">
    <w:name w:val="toc 1"/>
    <w:basedOn w:val="a0"/>
    <w:next w:val="a0"/>
    <w:autoRedefine/>
    <w:uiPriority w:val="39"/>
    <w:unhideWhenUsed/>
    <w:rsid w:val="00663603"/>
    <w:pPr>
      <w:tabs>
        <w:tab w:val="right" w:leader="dot" w:pos="10195"/>
      </w:tabs>
      <w:spacing w:after="100"/>
      <w:ind w:left="709" w:firstLine="0"/>
    </w:pPr>
  </w:style>
  <w:style w:type="paragraph" w:styleId="23">
    <w:name w:val="toc 2"/>
    <w:basedOn w:val="a0"/>
    <w:next w:val="a0"/>
    <w:autoRedefine/>
    <w:uiPriority w:val="39"/>
    <w:unhideWhenUsed/>
    <w:rsid w:val="00C659B4"/>
    <w:pPr>
      <w:spacing w:after="100"/>
      <w:ind w:left="280"/>
    </w:pPr>
  </w:style>
  <w:style w:type="paragraph" w:styleId="af4">
    <w:name w:val="Balloon Text"/>
    <w:basedOn w:val="a0"/>
    <w:link w:val="af5"/>
    <w:uiPriority w:val="99"/>
    <w:semiHidden/>
    <w:unhideWhenUsed/>
    <w:rsid w:val="00C659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C659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60653"/>
    <w:rPr>
      <w:rFonts w:asciiTheme="majorHAnsi" w:eastAsiaTheme="majorEastAsia" w:hAnsiTheme="majorHAnsi" w:cstheme="majorBidi"/>
      <w:b/>
      <w:bCs/>
      <w:color w:val="5B9BD5" w:themeColor="accent1"/>
      <w:sz w:val="28"/>
      <w:szCs w:val="24"/>
      <w:lang w:eastAsia="ru-RU"/>
    </w:rPr>
  </w:style>
  <w:style w:type="paragraph" w:customStyle="1" w:styleId="western">
    <w:name w:val="western"/>
    <w:basedOn w:val="a0"/>
    <w:rsid w:val="00B60653"/>
    <w:pPr>
      <w:widowControl w:val="0"/>
      <w:shd w:val="clear" w:color="auto" w:fill="FFFFFF"/>
      <w:suppressAutoHyphens/>
      <w:spacing w:before="782" w:after="119" w:line="323" w:lineRule="atLeast"/>
      <w:ind w:hanging="278"/>
    </w:pPr>
    <w:rPr>
      <w:rFonts w:eastAsia="SimSun" w:cs="Mangal"/>
      <w:kern w:val="1"/>
      <w:sz w:val="26"/>
      <w:szCs w:val="26"/>
      <w:lang w:eastAsia="hi-IN" w:bidi="hi-IN"/>
    </w:rPr>
  </w:style>
  <w:style w:type="paragraph" w:styleId="af6">
    <w:name w:val="footer"/>
    <w:basedOn w:val="a0"/>
    <w:link w:val="af7"/>
    <w:uiPriority w:val="99"/>
    <w:unhideWhenUsed/>
    <w:rsid w:val="008B6318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8B631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ezentacii/Modul_2/&#1052;&#1077;&#1090;&#1086;&#1076;&#1086;&#1083;&#1086;&#1075;&#1080;&#1095;&#1077;&#1089;&#1082;&#1080;&#1077;%20&#1086;&#1089;&#1085;&#1086;&#1074;&#1099;%20&#1080;&#1085;&#1078;&#1077;&#1085;&#1077;&#1088;&#1085;&#1086;&#1081;%20&#1076;&#1077;&#1103;&#1090;&#1077;&#1083;&#1100;&#1085;&#1086;&#1089;&#1090;&#1080;.ppt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st/&#1052;&#1086;&#1076;&#1091;&#1083;&#1100;%204.t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rezentacii/Modul_2/&#1060;&#1091;&#1085;&#1076;&#1072;&#1084;&#1077;&#1085;&#1090;&#1072;&#1083;&#1100;&#1085;&#1072;&#1103;%20&#1085;&#1072;&#1091;&#1082;&#1072;.ppt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Prezentacii/Modul_2/&#1060;&#1086;&#1088;&#1084;&#1099;%20&#1085;&#1072;&#1091;&#1095;&#1085;&#1086;&#1075;&#1086;%20&#1080;&#1089;&#1089;&#1083;&#1077;&#1076;&#1086;&#1074;&#1072;&#1085;&#1080;&#1103;.pptx" TargetMode="External"/><Relationship Id="rId4" Type="http://schemas.openxmlformats.org/officeDocument/2006/relationships/settings" Target="settings.xml"/><Relationship Id="rId9" Type="http://schemas.openxmlformats.org/officeDocument/2006/relationships/hyperlink" Target="Prezentacii/Modul_2/&#1055;&#1088;&#1086;&#1073;&#1083;&#1077;&#1084;&#1072;%20&#1074;&#1099;&#1073;&#1086;&#1088;&#1072;%20&#1080;%20&#1087;&#1088;&#1080;&#1085;&#1103;&#1090;&#1080;&#1103;%20&#1080;&#1085;&#1078;&#1077;&#1085;&#1077;&#1088;&#1085;&#1099;&#1093;%20&#1088;&#1077;&#1096;&#1077;&#1085;&#1080;&#1081;.ppt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B708-1780-451D-BAA5-61525CA1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8881</Words>
  <Characters>50626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ПОиП</dc:creator>
  <cp:lastModifiedBy>avt</cp:lastModifiedBy>
  <cp:revision>7</cp:revision>
  <dcterms:created xsi:type="dcterms:W3CDTF">2020-06-16T19:21:00Z</dcterms:created>
  <dcterms:modified xsi:type="dcterms:W3CDTF">2020-07-27T09:13:00Z</dcterms:modified>
</cp:coreProperties>
</file>